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1B" w:rsidRDefault="00C14BBF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Čj</w:t>
      </w:r>
      <w:proofErr w:type="spellEnd"/>
      <w:r>
        <w:rPr>
          <w:b/>
          <w:sz w:val="28"/>
          <w:szCs w:val="28"/>
          <w:u w:val="single"/>
        </w:rPr>
        <w:t xml:space="preserve"> – mluvnice 7</w:t>
      </w:r>
      <w:r>
        <w:rPr>
          <w:b/>
          <w:sz w:val="28"/>
          <w:szCs w:val="28"/>
          <w:u w:val="single"/>
        </w:rPr>
        <w:tab/>
        <w:t>4. – 10. 5. 2020</w:t>
      </w:r>
    </w:p>
    <w:p w:rsidR="00C14BBF" w:rsidRDefault="00C14B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Téma: procvičování druhů vedlejších vět</w:t>
      </w:r>
    </w:p>
    <w:p w:rsidR="00C14BBF" w:rsidRPr="00C14BBF" w:rsidRDefault="00C14BBF">
      <w:pPr>
        <w:rPr>
          <w:b/>
          <w:i/>
          <w:sz w:val="28"/>
          <w:szCs w:val="28"/>
          <w:u w:val="single"/>
        </w:rPr>
      </w:pPr>
    </w:p>
    <w:p w:rsidR="00C14BBF" w:rsidRDefault="00C14BBF">
      <w:pPr>
        <w:rPr>
          <w:b/>
          <w:sz w:val="28"/>
          <w:szCs w:val="28"/>
          <w:u w:val="single"/>
        </w:rPr>
      </w:pPr>
      <w:r w:rsidRPr="00C14BBF">
        <w:rPr>
          <w:b/>
          <w:i/>
          <w:sz w:val="28"/>
          <w:szCs w:val="28"/>
          <w:u w:val="single"/>
        </w:rPr>
        <w:t>Úterý</w:t>
      </w:r>
    </w:p>
    <w:p w:rsidR="00C14BBF" w:rsidRPr="00C14BBF" w:rsidRDefault="00C14BBF">
      <w:pPr>
        <w:rPr>
          <w:sz w:val="28"/>
          <w:szCs w:val="28"/>
        </w:rPr>
      </w:pPr>
      <w:r w:rsidRPr="00C14BBF">
        <w:rPr>
          <w:sz w:val="28"/>
          <w:szCs w:val="28"/>
        </w:rPr>
        <w:t>V zelené učebnici na straně 116, cvičení 4 a) – vyberte tři věty přísudkové a tři přívlastkové. (Znovu si zopakujte z přehledu znaky vět přísudkových a přívlastkových.)</w:t>
      </w:r>
    </w:p>
    <w:p w:rsidR="00C14BBF" w:rsidRDefault="00C14BBF">
      <w:pPr>
        <w:rPr>
          <w:b/>
          <w:sz w:val="28"/>
          <w:szCs w:val="28"/>
          <w:u w:val="single"/>
        </w:rPr>
      </w:pPr>
    </w:p>
    <w:p w:rsidR="00C14BBF" w:rsidRDefault="00C14BB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Středa</w:t>
      </w:r>
    </w:p>
    <w:p w:rsidR="00C14BBF" w:rsidRPr="00C14BBF" w:rsidRDefault="00C14BBF">
      <w:pPr>
        <w:rPr>
          <w:sz w:val="28"/>
          <w:szCs w:val="28"/>
        </w:rPr>
      </w:pPr>
      <w:r w:rsidRPr="00C14BBF">
        <w:rPr>
          <w:sz w:val="28"/>
          <w:szCs w:val="28"/>
        </w:rPr>
        <w:t>Zelená učebnice</w:t>
      </w:r>
      <w:r>
        <w:rPr>
          <w:sz w:val="28"/>
          <w:szCs w:val="28"/>
        </w:rPr>
        <w:t>,</w:t>
      </w:r>
      <w:r w:rsidRPr="00C14BBF">
        <w:rPr>
          <w:sz w:val="28"/>
          <w:szCs w:val="28"/>
        </w:rPr>
        <w:t xml:space="preserve"> strana 117, cvičení 6 – vyberte tři věty předmětné a tři věty doplňkové. Ze strany 117, cvičení 7 – vyberte tři věty podmínkové a tři časové.</w:t>
      </w:r>
    </w:p>
    <w:p w:rsidR="00C14BBF" w:rsidRPr="00C14BBF" w:rsidRDefault="00C14BBF">
      <w:pPr>
        <w:rPr>
          <w:sz w:val="28"/>
          <w:szCs w:val="28"/>
        </w:rPr>
      </w:pPr>
    </w:p>
    <w:p w:rsidR="00C14BBF" w:rsidRDefault="00C14BB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Čtvrtek</w:t>
      </w:r>
    </w:p>
    <w:p w:rsidR="00C14BBF" w:rsidRDefault="00C14BBF">
      <w:pPr>
        <w:rPr>
          <w:sz w:val="28"/>
          <w:szCs w:val="28"/>
        </w:rPr>
      </w:pPr>
      <w:r w:rsidRPr="004F740F">
        <w:rPr>
          <w:sz w:val="28"/>
          <w:szCs w:val="28"/>
        </w:rPr>
        <w:t>Červená učebnice – mluvnice,</w:t>
      </w:r>
      <w:r w:rsidR="004F740F">
        <w:rPr>
          <w:sz w:val="28"/>
          <w:szCs w:val="28"/>
        </w:rPr>
        <w:t xml:space="preserve"> na straně 55, cvičení 12</w:t>
      </w:r>
      <w:r w:rsidRPr="004F740F">
        <w:rPr>
          <w:sz w:val="28"/>
          <w:szCs w:val="28"/>
        </w:rPr>
        <w:t xml:space="preserve"> – </w:t>
      </w:r>
      <w:r w:rsidR="004F740F">
        <w:rPr>
          <w:sz w:val="28"/>
          <w:szCs w:val="28"/>
        </w:rPr>
        <w:t xml:space="preserve">určete druhy vedlejších vět a nakreslete grafy. </w:t>
      </w:r>
    </w:p>
    <w:p w:rsidR="004F740F" w:rsidRDefault="004F740F">
      <w:pPr>
        <w:rPr>
          <w:sz w:val="28"/>
          <w:szCs w:val="28"/>
        </w:rPr>
      </w:pPr>
      <w:r w:rsidRPr="004F740F">
        <w:rPr>
          <w:sz w:val="28"/>
          <w:szCs w:val="28"/>
          <w:u w:val="single"/>
        </w:rPr>
        <w:t>Příklad:</w:t>
      </w:r>
      <w:r>
        <w:rPr>
          <w:sz w:val="28"/>
          <w:szCs w:val="28"/>
        </w:rPr>
        <w:t xml:space="preserve"> Utekla do Paříže, aby si splnila svůj sen. </w:t>
      </w:r>
    </w:p>
    <w:p w:rsidR="004F740F" w:rsidRPr="004F740F" w:rsidRDefault="004F740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210186</wp:posOffset>
                </wp:positionV>
                <wp:extent cx="1628775" cy="49530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5872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16.55pt" to="162.4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H1</w:t>
      </w:r>
    </w:p>
    <w:p w:rsidR="004F740F" w:rsidRDefault="004F740F">
      <w:pPr>
        <w:rPr>
          <w:b/>
          <w:i/>
          <w:sz w:val="28"/>
          <w:szCs w:val="28"/>
          <w:u w:val="single"/>
        </w:rPr>
      </w:pPr>
    </w:p>
    <w:p w:rsidR="004F740F" w:rsidRDefault="004F740F">
      <w:pPr>
        <w:rPr>
          <w:b/>
          <w:i/>
          <w:sz w:val="28"/>
          <w:szCs w:val="28"/>
          <w:u w:val="single"/>
        </w:rPr>
      </w:pPr>
      <w:r w:rsidRPr="004F740F">
        <w:rPr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2128520</wp:posOffset>
                </wp:positionH>
                <wp:positionV relativeFrom="paragraph">
                  <wp:posOffset>9525</wp:posOffset>
                </wp:positionV>
                <wp:extent cx="2281555" cy="38608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40F" w:rsidRPr="004F740F" w:rsidRDefault="004F74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740F">
                              <w:rPr>
                                <w:sz w:val="28"/>
                                <w:szCs w:val="28"/>
                              </w:rPr>
                              <w:t>V2 - účelová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7.6pt;margin-top:.75pt;width:179.65pt;height:30.4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" stroked="f">
                <v:textbox style="mso-fit-shape-to-text:t">
                  <w:txbxContent>
                    <w:p w:rsidR="004F740F" w:rsidRPr="004F740F" w:rsidRDefault="004F740F">
                      <w:pPr>
                        <w:rPr>
                          <w:sz w:val="28"/>
                          <w:szCs w:val="28"/>
                        </w:rPr>
                      </w:pPr>
                      <w:r w:rsidRPr="004F740F">
                        <w:rPr>
                          <w:sz w:val="28"/>
                          <w:szCs w:val="28"/>
                        </w:rPr>
                        <w:t>V2 - účelová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F740F" w:rsidRDefault="004F740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Pátek</w:t>
      </w:r>
    </w:p>
    <w:p w:rsidR="00F2161A" w:rsidRDefault="004F740F">
      <w:pPr>
        <w:rPr>
          <w:sz w:val="28"/>
          <w:szCs w:val="28"/>
        </w:rPr>
      </w:pPr>
      <w:r w:rsidRPr="004F740F">
        <w:rPr>
          <w:sz w:val="28"/>
          <w:szCs w:val="28"/>
        </w:rPr>
        <w:t>Sloh – na straně 125, cvičení 4 – vyberte si jeden aforismus a napište úvahu (1 strana malého sešitu, může být i na PC).</w:t>
      </w:r>
      <w:r w:rsidR="00F2161A">
        <w:rPr>
          <w:sz w:val="28"/>
          <w:szCs w:val="28"/>
        </w:rPr>
        <w:t xml:space="preserve"> </w:t>
      </w:r>
    </w:p>
    <w:p w:rsidR="004F740F" w:rsidRPr="004F740F" w:rsidRDefault="00F2161A">
      <w:pPr>
        <w:rPr>
          <w:sz w:val="28"/>
          <w:szCs w:val="28"/>
        </w:rPr>
      </w:pPr>
      <w:r>
        <w:rPr>
          <w:sz w:val="28"/>
          <w:szCs w:val="28"/>
        </w:rPr>
        <w:t xml:space="preserve">Prosím o samostatnou práci, která nemusí být dokonalá, ale bude Vaše </w:t>
      </w:r>
      <w:r w:rsidRPr="00F2161A">
        <w:rPr>
          <w:sz w:val="28"/>
          <w:szCs w:val="28"/>
        </w:rPr>
        <w:sym w:font="Wingdings" w:char="F04A"/>
      </w:r>
      <w:bookmarkStart w:id="0" w:name="_GoBack"/>
      <w:bookmarkEnd w:id="0"/>
    </w:p>
    <w:p w:rsidR="004F740F" w:rsidRPr="00C14BBF" w:rsidRDefault="004F740F">
      <w:pPr>
        <w:rPr>
          <w:b/>
          <w:i/>
          <w:sz w:val="28"/>
          <w:szCs w:val="28"/>
          <w:u w:val="single"/>
        </w:rPr>
      </w:pPr>
    </w:p>
    <w:sectPr w:rsidR="004F740F" w:rsidRPr="00C1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BF"/>
    <w:rsid w:val="004F740F"/>
    <w:rsid w:val="00595C1B"/>
    <w:rsid w:val="00C14BBF"/>
    <w:rsid w:val="00F2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F6C0F-182D-4151-95E2-A7EDFA27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2020-05-01T15:31:00Z</dcterms:created>
  <dcterms:modified xsi:type="dcterms:W3CDTF">2020-05-01T15:56:00Z</dcterms:modified>
</cp:coreProperties>
</file>