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E5" w:rsidRDefault="00371580">
      <w:pPr>
        <w:rPr>
          <w:b/>
        </w:rPr>
      </w:pPr>
      <w:r w:rsidRPr="00371580">
        <w:rPr>
          <w:b/>
          <w:u w:val="single"/>
        </w:rPr>
        <w:t xml:space="preserve">PRACOVNÍ </w:t>
      </w:r>
      <w:proofErr w:type="gramStart"/>
      <w:r w:rsidRPr="00371580">
        <w:rPr>
          <w:b/>
          <w:u w:val="single"/>
        </w:rPr>
        <w:t>LIST</w:t>
      </w:r>
      <w:r w:rsidRPr="00371580">
        <w:rPr>
          <w:b/>
        </w:rPr>
        <w:t xml:space="preserve">               </w:t>
      </w:r>
      <w:r>
        <w:rPr>
          <w:b/>
        </w:rPr>
        <w:t xml:space="preserve">             </w:t>
      </w:r>
      <w:r w:rsidRPr="00371580">
        <w:rPr>
          <w:b/>
        </w:rPr>
        <w:t xml:space="preserve">   </w:t>
      </w:r>
      <w:r>
        <w:rPr>
          <w:b/>
          <w:u w:val="single"/>
        </w:rPr>
        <w:t>základ</w:t>
      </w:r>
      <w:proofErr w:type="gramEnd"/>
      <w:r>
        <w:rPr>
          <w:b/>
          <w:u w:val="single"/>
        </w:rPr>
        <w:t xml:space="preserve"> je 100%:</w:t>
      </w:r>
    </w:p>
    <w:p w:rsidR="00371580" w:rsidRDefault="00371580" w:rsidP="00371580">
      <w:pPr>
        <w:numPr>
          <w:ilvl w:val="0"/>
          <w:numId w:val="1"/>
        </w:numPr>
        <w:spacing w:after="0" w:line="24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Vypočítej 1%</w:t>
      </w:r>
    </w:p>
    <w:p w:rsidR="00371580" w:rsidRDefault="00371580" w:rsidP="00371580">
      <w:pPr>
        <w:tabs>
          <w:tab w:val="left" w:pos="2381"/>
          <w:tab w:val="left" w:pos="4763"/>
          <w:tab w:val="left" w:pos="7144"/>
        </w:tabs>
        <w:rPr>
          <w:rFonts w:ascii="Arial" w:hAnsi="Arial" w:cs="Arial"/>
        </w:rPr>
      </w:pPr>
      <w:r>
        <w:rPr>
          <w:rFonts w:ascii="Arial" w:hAnsi="Arial" w:cs="Arial"/>
        </w:rPr>
        <w:t>a) ze 100 Kč</w:t>
      </w:r>
      <w:r>
        <w:rPr>
          <w:rFonts w:ascii="Arial" w:hAnsi="Arial" w:cs="Arial"/>
        </w:rPr>
        <w:tab/>
        <w:t xml:space="preserve">           b) z 5000 </w:t>
      </w:r>
      <w:proofErr w:type="gramStart"/>
      <w:r>
        <w:rPr>
          <w:rFonts w:ascii="Arial" w:hAnsi="Arial" w:cs="Arial"/>
        </w:rPr>
        <w:t>Kč</w:t>
      </w:r>
      <w:r>
        <w:rPr>
          <w:rFonts w:ascii="Arial" w:hAnsi="Arial" w:cs="Arial"/>
        </w:rPr>
        <w:tab/>
        <w:t xml:space="preserve">               c) z 460</w:t>
      </w:r>
      <w:proofErr w:type="gramEnd"/>
      <w:r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ab/>
      </w:r>
    </w:p>
    <w:p w:rsidR="00371580" w:rsidRDefault="00371580" w:rsidP="00371580">
      <w:pPr>
        <w:numPr>
          <w:ilvl w:val="0"/>
          <w:numId w:val="1"/>
        </w:numPr>
        <w:spacing w:after="0" w:line="24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Vypočítej 2% </w:t>
      </w:r>
    </w:p>
    <w:p w:rsidR="00371580" w:rsidRDefault="00371580" w:rsidP="00371580">
      <w:pPr>
        <w:tabs>
          <w:tab w:val="left" w:pos="2381"/>
          <w:tab w:val="left" w:pos="4763"/>
          <w:tab w:val="left" w:pos="7144"/>
        </w:tabs>
        <w:rPr>
          <w:rFonts w:ascii="Arial" w:hAnsi="Arial" w:cs="Arial"/>
        </w:rPr>
      </w:pPr>
      <w:r>
        <w:rPr>
          <w:rFonts w:ascii="Arial" w:hAnsi="Arial" w:cs="Arial"/>
        </w:rPr>
        <w:t>a) ze 100 Kč</w:t>
      </w:r>
      <w:r>
        <w:rPr>
          <w:rFonts w:ascii="Arial" w:hAnsi="Arial" w:cs="Arial"/>
        </w:rPr>
        <w:tab/>
        <w:t xml:space="preserve">           b) z 5000 </w:t>
      </w:r>
      <w:proofErr w:type="gramStart"/>
      <w:r>
        <w:rPr>
          <w:rFonts w:ascii="Arial" w:hAnsi="Arial" w:cs="Arial"/>
        </w:rPr>
        <w:t>Kč</w:t>
      </w:r>
      <w:r>
        <w:rPr>
          <w:rFonts w:ascii="Arial" w:hAnsi="Arial" w:cs="Arial"/>
        </w:rPr>
        <w:tab/>
        <w:t xml:space="preserve">               c) z 460</w:t>
      </w:r>
      <w:proofErr w:type="gramEnd"/>
      <w:r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ab/>
      </w:r>
    </w:p>
    <w:p w:rsidR="00371580" w:rsidRDefault="00371580" w:rsidP="00371580">
      <w:pPr>
        <w:numPr>
          <w:ilvl w:val="0"/>
          <w:numId w:val="1"/>
        </w:numPr>
        <w:spacing w:after="0" w:line="24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Vypočítej 5%</w:t>
      </w:r>
    </w:p>
    <w:p w:rsidR="00371580" w:rsidRDefault="00371580" w:rsidP="00371580">
      <w:pPr>
        <w:tabs>
          <w:tab w:val="left" w:pos="2381"/>
          <w:tab w:val="left" w:pos="4763"/>
          <w:tab w:val="left" w:pos="7144"/>
        </w:tabs>
        <w:rPr>
          <w:rFonts w:ascii="Arial" w:hAnsi="Arial" w:cs="Arial"/>
        </w:rPr>
      </w:pPr>
      <w:r>
        <w:rPr>
          <w:rFonts w:ascii="Arial" w:hAnsi="Arial" w:cs="Arial"/>
        </w:rPr>
        <w:t>a) ze 100 Kč</w:t>
      </w:r>
      <w:r>
        <w:rPr>
          <w:rFonts w:ascii="Arial" w:hAnsi="Arial" w:cs="Arial"/>
        </w:rPr>
        <w:tab/>
        <w:t xml:space="preserve">           b) z 5000 </w:t>
      </w:r>
      <w:proofErr w:type="gramStart"/>
      <w:r>
        <w:rPr>
          <w:rFonts w:ascii="Arial" w:hAnsi="Arial" w:cs="Arial"/>
        </w:rPr>
        <w:t>Kč</w:t>
      </w:r>
      <w:r>
        <w:rPr>
          <w:rFonts w:ascii="Arial" w:hAnsi="Arial" w:cs="Arial"/>
        </w:rPr>
        <w:tab/>
        <w:t xml:space="preserve">               c) z 460</w:t>
      </w:r>
      <w:proofErr w:type="gramEnd"/>
      <w:r>
        <w:rPr>
          <w:rFonts w:ascii="Arial" w:hAnsi="Arial" w:cs="Arial"/>
        </w:rPr>
        <w:t xml:space="preserve"> Kč</w:t>
      </w:r>
    </w:p>
    <w:p w:rsidR="00371580" w:rsidRDefault="00371580" w:rsidP="00371580">
      <w:pPr>
        <w:numPr>
          <w:ilvl w:val="0"/>
          <w:numId w:val="1"/>
        </w:numPr>
        <w:spacing w:after="0" w:line="24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Vypočítej 10%</w:t>
      </w:r>
    </w:p>
    <w:p w:rsidR="00371580" w:rsidRDefault="00371580" w:rsidP="00371580">
      <w:pPr>
        <w:tabs>
          <w:tab w:val="left" w:pos="2381"/>
          <w:tab w:val="left" w:pos="4763"/>
          <w:tab w:val="left" w:pos="7144"/>
        </w:tabs>
        <w:rPr>
          <w:rFonts w:ascii="Arial" w:hAnsi="Arial" w:cs="Arial"/>
        </w:rPr>
      </w:pPr>
      <w:r>
        <w:rPr>
          <w:rFonts w:ascii="Arial" w:hAnsi="Arial" w:cs="Arial"/>
        </w:rPr>
        <w:t>a) ze 100 Kč</w:t>
      </w:r>
      <w:r>
        <w:rPr>
          <w:rFonts w:ascii="Arial" w:hAnsi="Arial" w:cs="Arial"/>
        </w:rPr>
        <w:tab/>
        <w:t xml:space="preserve">           b) z 5000 </w:t>
      </w:r>
      <w:proofErr w:type="gramStart"/>
      <w:r>
        <w:rPr>
          <w:rFonts w:ascii="Arial" w:hAnsi="Arial" w:cs="Arial"/>
        </w:rPr>
        <w:t>Kč</w:t>
      </w:r>
      <w:r>
        <w:rPr>
          <w:rFonts w:ascii="Arial" w:hAnsi="Arial" w:cs="Arial"/>
        </w:rPr>
        <w:tab/>
        <w:t xml:space="preserve">               c) z 460</w:t>
      </w:r>
      <w:proofErr w:type="gramEnd"/>
      <w:r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ab/>
      </w:r>
    </w:p>
    <w:p w:rsidR="00371580" w:rsidRDefault="00371580" w:rsidP="00371580">
      <w:pPr>
        <w:numPr>
          <w:ilvl w:val="0"/>
          <w:numId w:val="1"/>
        </w:numPr>
        <w:spacing w:after="0" w:line="24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Vypočítej 25%</w:t>
      </w:r>
    </w:p>
    <w:p w:rsidR="00371580" w:rsidRDefault="00371580" w:rsidP="00371580">
      <w:pPr>
        <w:tabs>
          <w:tab w:val="left" w:pos="2381"/>
          <w:tab w:val="left" w:pos="4763"/>
          <w:tab w:val="left" w:pos="7144"/>
        </w:tabs>
        <w:rPr>
          <w:rFonts w:ascii="Arial" w:hAnsi="Arial" w:cs="Arial"/>
        </w:rPr>
      </w:pPr>
      <w:r>
        <w:rPr>
          <w:rFonts w:ascii="Arial" w:hAnsi="Arial" w:cs="Arial"/>
        </w:rPr>
        <w:t>a) ze 100 Kč</w:t>
      </w:r>
      <w:r>
        <w:rPr>
          <w:rFonts w:ascii="Arial" w:hAnsi="Arial" w:cs="Arial"/>
        </w:rPr>
        <w:tab/>
        <w:t xml:space="preserve">           b) z 5000 </w:t>
      </w:r>
      <w:proofErr w:type="gramStart"/>
      <w:r>
        <w:rPr>
          <w:rFonts w:ascii="Arial" w:hAnsi="Arial" w:cs="Arial"/>
        </w:rPr>
        <w:t>Kč</w:t>
      </w:r>
      <w:r>
        <w:rPr>
          <w:rFonts w:ascii="Arial" w:hAnsi="Arial" w:cs="Arial"/>
        </w:rPr>
        <w:tab/>
        <w:t xml:space="preserve">               c) z 460</w:t>
      </w:r>
      <w:proofErr w:type="gramEnd"/>
      <w:r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ab/>
      </w:r>
    </w:p>
    <w:p w:rsidR="00371580" w:rsidRDefault="00371580" w:rsidP="00371580">
      <w:pPr>
        <w:numPr>
          <w:ilvl w:val="0"/>
          <w:numId w:val="1"/>
        </w:numPr>
        <w:spacing w:after="0" w:line="24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Vypočítej 50%</w:t>
      </w:r>
    </w:p>
    <w:p w:rsidR="00371580" w:rsidRDefault="00371580" w:rsidP="00371580">
      <w:pPr>
        <w:tabs>
          <w:tab w:val="left" w:pos="2381"/>
          <w:tab w:val="left" w:pos="4763"/>
          <w:tab w:val="left" w:pos="7144"/>
        </w:tabs>
        <w:rPr>
          <w:rFonts w:ascii="Arial" w:hAnsi="Arial" w:cs="Arial"/>
        </w:rPr>
      </w:pPr>
      <w:r>
        <w:rPr>
          <w:rFonts w:ascii="Arial" w:hAnsi="Arial" w:cs="Arial"/>
        </w:rPr>
        <w:t>a) ze 100 Kč</w:t>
      </w:r>
      <w:r>
        <w:rPr>
          <w:rFonts w:ascii="Arial" w:hAnsi="Arial" w:cs="Arial"/>
        </w:rPr>
        <w:tab/>
        <w:t xml:space="preserve">           b) z 5000 </w:t>
      </w:r>
      <w:proofErr w:type="gramStart"/>
      <w:r>
        <w:rPr>
          <w:rFonts w:ascii="Arial" w:hAnsi="Arial" w:cs="Arial"/>
        </w:rPr>
        <w:t>Kč</w:t>
      </w:r>
      <w:r>
        <w:rPr>
          <w:rFonts w:ascii="Arial" w:hAnsi="Arial" w:cs="Arial"/>
        </w:rPr>
        <w:tab/>
        <w:t xml:space="preserve">               c) z 460</w:t>
      </w:r>
      <w:proofErr w:type="gramEnd"/>
      <w:r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ab/>
      </w:r>
    </w:p>
    <w:p w:rsidR="00371580" w:rsidRDefault="00371580" w:rsidP="00371580">
      <w:pPr>
        <w:numPr>
          <w:ilvl w:val="0"/>
          <w:numId w:val="1"/>
        </w:numPr>
        <w:spacing w:after="0" w:line="24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Vypočítej 100%</w:t>
      </w:r>
    </w:p>
    <w:p w:rsidR="00371580" w:rsidRDefault="00371580" w:rsidP="00371580">
      <w:pPr>
        <w:tabs>
          <w:tab w:val="left" w:pos="2381"/>
          <w:tab w:val="left" w:pos="4763"/>
          <w:tab w:val="left" w:pos="7144"/>
        </w:tabs>
        <w:rPr>
          <w:rFonts w:ascii="Arial" w:hAnsi="Arial" w:cs="Arial"/>
        </w:rPr>
      </w:pPr>
      <w:r>
        <w:rPr>
          <w:rFonts w:ascii="Arial" w:hAnsi="Arial" w:cs="Arial"/>
        </w:rPr>
        <w:t>a) ze 100 Kč</w:t>
      </w:r>
      <w:r>
        <w:rPr>
          <w:rFonts w:ascii="Arial" w:hAnsi="Arial" w:cs="Arial"/>
        </w:rPr>
        <w:tab/>
        <w:t xml:space="preserve">           b) z 5000 </w:t>
      </w:r>
      <w:proofErr w:type="gramStart"/>
      <w:r>
        <w:rPr>
          <w:rFonts w:ascii="Arial" w:hAnsi="Arial" w:cs="Arial"/>
        </w:rPr>
        <w:t>Kč</w:t>
      </w:r>
      <w:r>
        <w:rPr>
          <w:rFonts w:ascii="Arial" w:hAnsi="Arial" w:cs="Arial"/>
        </w:rPr>
        <w:tab/>
        <w:t xml:space="preserve">               c) z 460</w:t>
      </w:r>
      <w:proofErr w:type="gramEnd"/>
      <w:r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ab/>
      </w:r>
    </w:p>
    <w:p w:rsidR="00371580" w:rsidRPr="000303CE" w:rsidRDefault="00371580" w:rsidP="003715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Napiš vedle diagramu, kolik procent celku znázorňuje diagram</w:t>
      </w:r>
    </w:p>
    <w:p w:rsidR="00371580" w:rsidRDefault="00371580" w:rsidP="00371580">
      <w:pPr>
        <w:sectPr w:rsidR="00371580">
          <w:head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1580" w:rsidRDefault="00371580" w:rsidP="00371580"/>
    <w:p w:rsidR="00371580" w:rsidRPr="00D9114C" w:rsidRDefault="00371580" w:rsidP="00371580">
      <w:r>
        <w:rPr>
          <w:noProof/>
          <w:lang w:eastAsia="cs-CZ"/>
        </w:rPr>
        <w:drawing>
          <wp:inline distT="0" distB="0" distL="0" distR="0">
            <wp:extent cx="907676" cy="857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7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80" w:rsidRDefault="00371580" w:rsidP="00371580"/>
    <w:p w:rsidR="00371580" w:rsidRDefault="00371580" w:rsidP="00371580">
      <w:r>
        <w:rPr>
          <w:noProof/>
          <w:lang w:eastAsia="cs-CZ"/>
        </w:rPr>
        <w:drawing>
          <wp:inline distT="0" distB="0" distL="0" distR="0">
            <wp:extent cx="828675" cy="7826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44" cy="79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80" w:rsidRDefault="00371580" w:rsidP="00371580"/>
    <w:p w:rsidR="00371580" w:rsidRDefault="00371580" w:rsidP="00371580">
      <w:r>
        <w:rPr>
          <w:noProof/>
          <w:lang w:eastAsia="cs-CZ"/>
        </w:rPr>
        <w:drawing>
          <wp:inline distT="0" distB="0" distL="0" distR="0">
            <wp:extent cx="786653" cy="742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64" cy="74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80" w:rsidRDefault="00371580" w:rsidP="00371580">
      <w:pPr>
        <w:rPr>
          <w:rFonts w:ascii="Arial" w:hAnsi="Arial" w:cs="Arial"/>
        </w:rPr>
      </w:pPr>
    </w:p>
    <w:p w:rsidR="00371580" w:rsidRDefault="00371580" w:rsidP="00371580">
      <w:pPr>
        <w:rPr>
          <w:rFonts w:ascii="Arial" w:hAnsi="Arial" w:cs="Arial"/>
        </w:rPr>
      </w:pPr>
    </w:p>
    <w:p w:rsidR="00371580" w:rsidRDefault="00371580" w:rsidP="00371580">
      <w:r>
        <w:rPr>
          <w:noProof/>
          <w:lang w:eastAsia="cs-CZ"/>
        </w:rPr>
        <w:drawing>
          <wp:inline distT="0" distB="0" distL="0" distR="0">
            <wp:extent cx="816909" cy="7715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09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80" w:rsidRDefault="00371580" w:rsidP="00371580"/>
    <w:p w:rsidR="00371580" w:rsidRDefault="00371580" w:rsidP="00371580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1149723" cy="10858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87" cy="109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80" w:rsidRDefault="00371580" w:rsidP="00371580">
      <w:pPr>
        <w:rPr>
          <w:rFonts w:ascii="Arial" w:hAnsi="Arial" w:cs="Arial"/>
        </w:rPr>
      </w:pPr>
    </w:p>
    <w:p w:rsidR="00371580" w:rsidRDefault="00371580" w:rsidP="00371580">
      <w:pPr>
        <w:sectPr w:rsidR="00371580" w:rsidSect="001B4CAC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  <w:r>
        <w:rPr>
          <w:noProof/>
          <w:lang w:eastAsia="cs-CZ"/>
        </w:rPr>
        <w:drawing>
          <wp:inline distT="0" distB="0" distL="0" distR="0">
            <wp:extent cx="925046" cy="87365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46" cy="87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80" w:rsidRDefault="00371580" w:rsidP="00371580">
      <w:pPr>
        <w:rPr>
          <w:rFonts w:ascii="Trebuchet MS" w:hAnsi="Trebuchet MS" w:cs="Arial"/>
          <w:b/>
        </w:rPr>
      </w:pPr>
    </w:p>
    <w:p w:rsidR="00371580" w:rsidRDefault="00371580" w:rsidP="00371580">
      <w:pPr>
        <w:rPr>
          <w:rFonts w:ascii="Trebuchet MS" w:hAnsi="Trebuchet MS" w:cs="Arial"/>
          <w:b/>
        </w:rPr>
      </w:pPr>
    </w:p>
    <w:p w:rsidR="00371580" w:rsidRPr="00371580" w:rsidRDefault="00371580" w:rsidP="00371580">
      <w:pPr>
        <w:spacing w:after="0" w:line="240" w:lineRule="auto"/>
        <w:rPr>
          <w:rFonts w:ascii="Trebuchet MS" w:hAnsi="Trebuchet MS" w:cs="Arial"/>
          <w:b/>
        </w:rPr>
        <w:sectPr w:rsidR="00371580" w:rsidRPr="00371580" w:rsidSect="001B4C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rebuchet MS" w:hAnsi="Trebuchet MS" w:cs="Arial"/>
          <w:b/>
        </w:rPr>
        <w:t>Zakresli barevně do diagramů zadaný počet procent</w:t>
      </w:r>
    </w:p>
    <w:p w:rsidR="00371580" w:rsidRDefault="00371580" w:rsidP="00371580">
      <w:pPr>
        <w:tabs>
          <w:tab w:val="center" w:pos="4535"/>
        </w:tabs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25%</w:t>
      </w:r>
      <w:r>
        <w:rPr>
          <w:rFonts w:ascii="Trebuchet MS" w:hAnsi="Trebuchet MS" w:cs="Arial"/>
          <w:b/>
        </w:rPr>
        <w:tab/>
        <w:t>33%</w:t>
      </w:r>
    </w:p>
    <w:p w:rsidR="00371580" w:rsidRPr="001B4CAC" w:rsidRDefault="00371580" w:rsidP="00371580">
      <w:pPr>
        <w:rPr>
          <w:rFonts w:ascii="Trebuchet MS" w:hAnsi="Trebuchet MS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723900" cy="683682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52" cy="68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847725" cy="800631"/>
            <wp:effectExtent l="0" t="0" r="0" b="0"/>
            <wp:docPr id="1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52" cy="80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80" w:rsidRDefault="00371580" w:rsidP="00371580">
      <w:pPr>
        <w:rPr>
          <w:rFonts w:ascii="Arial" w:hAnsi="Arial" w:cs="Arial"/>
        </w:rPr>
      </w:pPr>
    </w:p>
    <w:p w:rsidR="00371580" w:rsidRDefault="00371580" w:rsidP="00371580">
      <w:pPr>
        <w:tabs>
          <w:tab w:val="center" w:pos="4535"/>
        </w:tabs>
        <w:rPr>
          <w:rFonts w:ascii="Arial" w:hAnsi="Arial" w:cs="Arial"/>
        </w:rPr>
      </w:pPr>
      <w:r w:rsidRPr="001B4CAC">
        <w:rPr>
          <w:rFonts w:ascii="Trebuchet MS" w:hAnsi="Trebuchet MS" w:cs="Arial"/>
          <w:b/>
        </w:rPr>
        <w:t>50%</w:t>
      </w:r>
      <w:r>
        <w:rPr>
          <w:rFonts w:ascii="Trebuchet MS" w:hAnsi="Trebuchet MS" w:cs="Arial"/>
          <w:b/>
        </w:rPr>
        <w:tab/>
        <w:t>75%</w:t>
      </w:r>
    </w:p>
    <w:p w:rsidR="00371580" w:rsidRPr="00371580" w:rsidRDefault="00371580" w:rsidP="00371580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771525" cy="72866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875179" cy="826558"/>
            <wp:effectExtent l="0" t="0" r="0" b="0"/>
            <wp:docPr id="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53" cy="83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80" w:rsidRDefault="00371580" w:rsidP="00371580"/>
    <w:p w:rsidR="00371580" w:rsidRDefault="00371580" w:rsidP="00371580">
      <w:pPr>
        <w:tabs>
          <w:tab w:val="center" w:pos="4535"/>
        </w:tabs>
        <w:rPr>
          <w:rFonts w:ascii="Arial" w:hAnsi="Arial" w:cs="Arial"/>
        </w:rPr>
      </w:pPr>
      <w:r w:rsidRPr="00D1206F">
        <w:rPr>
          <w:rFonts w:ascii="Trebuchet MS" w:hAnsi="Trebuchet MS" w:cs="Arial"/>
          <w:b/>
        </w:rPr>
        <w:t>80%</w:t>
      </w:r>
      <w:r>
        <w:rPr>
          <w:rFonts w:ascii="Trebuchet MS" w:hAnsi="Trebuchet MS" w:cs="Arial"/>
          <w:b/>
        </w:rPr>
        <w:tab/>
        <w:t>10%</w:t>
      </w:r>
    </w:p>
    <w:p w:rsidR="00371580" w:rsidRDefault="00371580" w:rsidP="00371580">
      <w:r>
        <w:rPr>
          <w:noProof/>
          <w:lang w:eastAsia="cs-CZ"/>
        </w:rPr>
        <w:drawing>
          <wp:inline distT="0" distB="0" distL="0" distR="0">
            <wp:extent cx="838200" cy="79163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837079" cy="790575"/>
            <wp:effectExtent l="0" t="0" r="0" b="0"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79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80" w:rsidRDefault="00371580" w:rsidP="00371580"/>
    <w:p w:rsidR="00A52057" w:rsidRDefault="00A52057" w:rsidP="00371580"/>
    <w:p w:rsidR="00A52057" w:rsidRDefault="00A52057" w:rsidP="00371580"/>
    <w:p w:rsidR="00A52057" w:rsidRDefault="00A52057" w:rsidP="00A52057">
      <w:pPr>
        <w:numPr>
          <w:ilvl w:val="0"/>
          <w:numId w:val="3"/>
        </w:numPr>
        <w:spacing w:after="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Televizor za 11500 Kč byl zlevněn o 10%. Jaká byla jeho nová cena?</w:t>
      </w:r>
    </w:p>
    <w:p w:rsidR="00A52057" w:rsidRDefault="00A52057" w:rsidP="00A52057">
      <w:pPr>
        <w:spacing w:line="360" w:lineRule="auto"/>
        <w:rPr>
          <w:rFonts w:ascii="Trebuchet MS" w:hAnsi="Trebuchet MS" w:cs="Arial"/>
        </w:rPr>
      </w:pPr>
    </w:p>
    <w:p w:rsidR="00A52057" w:rsidRDefault="00A52057" w:rsidP="00A52057">
      <w:pPr>
        <w:spacing w:line="360" w:lineRule="auto"/>
        <w:rPr>
          <w:rFonts w:ascii="Trebuchet MS" w:hAnsi="Trebuchet MS" w:cs="Arial"/>
        </w:rPr>
      </w:pPr>
    </w:p>
    <w:p w:rsidR="00A52057" w:rsidRDefault="00A52057" w:rsidP="00A52057">
      <w:pPr>
        <w:spacing w:line="360" w:lineRule="auto"/>
        <w:rPr>
          <w:rFonts w:ascii="Trebuchet MS" w:hAnsi="Trebuchet MS" w:cs="Arial"/>
        </w:rPr>
      </w:pPr>
    </w:p>
    <w:p w:rsidR="00A52057" w:rsidRDefault="00A52057" w:rsidP="00A52057">
      <w:pPr>
        <w:spacing w:line="360" w:lineRule="auto"/>
        <w:rPr>
          <w:rFonts w:ascii="Trebuchet MS" w:hAnsi="Trebuchet MS" w:cs="Arial"/>
        </w:rPr>
      </w:pPr>
    </w:p>
    <w:p w:rsidR="00A52057" w:rsidRDefault="00A52057" w:rsidP="00A52057">
      <w:pPr>
        <w:spacing w:line="360" w:lineRule="auto"/>
        <w:rPr>
          <w:rFonts w:ascii="Trebuchet MS" w:hAnsi="Trebuchet MS" w:cs="Arial"/>
        </w:rPr>
      </w:pPr>
    </w:p>
    <w:p w:rsidR="00A52057" w:rsidRDefault="00A52057" w:rsidP="00A52057">
      <w:pPr>
        <w:numPr>
          <w:ilvl w:val="0"/>
          <w:numId w:val="3"/>
        </w:num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Havarijní pojištění pro auto pana Nováka stojí 14050 Kč ročně. Pan Novák díky provozu bez nehody získal již 40% bonus (slevu).  Kolik p. Novák zaplatí?</w:t>
      </w:r>
    </w:p>
    <w:p w:rsidR="00371580" w:rsidRPr="00371580" w:rsidRDefault="00371580" w:rsidP="00371580">
      <w:pPr>
        <w:rPr>
          <w:b/>
        </w:rPr>
      </w:pPr>
    </w:p>
    <w:sectPr w:rsidR="00371580" w:rsidRPr="00371580" w:rsidSect="0037158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7D" w:rsidRDefault="00A52057" w:rsidP="002656EA">
    <w:pPr>
      <w:pStyle w:val="Zhlav"/>
      <w:jc w:val="right"/>
    </w:pPr>
    <w:r>
      <w:t>Jméno, třída …………………………………….</w:t>
    </w:r>
  </w:p>
  <w:p w:rsidR="009A307D" w:rsidRDefault="00A5205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B71"/>
    <w:multiLevelType w:val="hybridMultilevel"/>
    <w:tmpl w:val="C7A6C8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213A"/>
    <w:multiLevelType w:val="hybridMultilevel"/>
    <w:tmpl w:val="DCCE502C"/>
    <w:lvl w:ilvl="0" w:tplc="16B20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B82B4B"/>
    <w:multiLevelType w:val="hybridMultilevel"/>
    <w:tmpl w:val="373C4F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580"/>
    <w:rsid w:val="00371580"/>
    <w:rsid w:val="00675FE5"/>
    <w:rsid w:val="00A5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F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715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715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eader" Target="header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1</cp:revision>
  <dcterms:created xsi:type="dcterms:W3CDTF">2021-03-06T18:37:00Z</dcterms:created>
  <dcterms:modified xsi:type="dcterms:W3CDTF">2021-03-06T18:49:00Z</dcterms:modified>
</cp:coreProperties>
</file>