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A28" w:rsidRDefault="00EC1F99">
      <w:pPr>
        <w:spacing w:after="71" w:line="259" w:lineRule="auto"/>
        <w:ind w:left="240" w:right="0" w:firstLine="0"/>
      </w:pPr>
      <w:r>
        <w:rPr>
          <w:b/>
          <w:color w:val="0000FF"/>
          <w:sz w:val="28"/>
        </w:rPr>
        <w:t xml:space="preserve"> </w:t>
      </w:r>
    </w:p>
    <w:p w:rsidR="00C75A28" w:rsidRPr="000B6569" w:rsidRDefault="000B6569" w:rsidP="000B6569">
      <w:pPr>
        <w:spacing w:after="71" w:line="259" w:lineRule="auto"/>
        <w:ind w:left="0" w:right="0" w:firstLine="0"/>
        <w:rPr>
          <w:b/>
          <w:bCs/>
          <w:color w:val="FF0000"/>
        </w:rPr>
      </w:pPr>
      <w:bookmarkStart w:id="0" w:name="_Toc8909"/>
      <w:r>
        <w:rPr>
          <w:b/>
          <w:bCs/>
          <w:noProof/>
          <w:color w:val="FF0000"/>
        </w:rPr>
        <w:t xml:space="preserve">  </w:t>
      </w:r>
      <w:r w:rsidR="00EC1F99" w:rsidRPr="000B6569">
        <w:rPr>
          <w:b/>
          <w:bCs/>
          <w:color w:val="FF0000"/>
        </w:rPr>
        <w:t>Elektrická prá</w:t>
      </w:r>
      <w:r w:rsidR="00EC1F99" w:rsidRPr="000B6569">
        <w:rPr>
          <w:b/>
          <w:bCs/>
          <w:color w:val="FF0000"/>
        </w:rPr>
        <w:t>ce</w:t>
      </w:r>
      <w:r w:rsidR="00EC1F99" w:rsidRPr="000B6569">
        <w:rPr>
          <w:rFonts w:ascii="Arial" w:eastAsia="Arial" w:hAnsi="Arial" w:cs="Arial"/>
          <w:b/>
          <w:bCs/>
          <w:color w:val="FF0000"/>
        </w:rPr>
        <w:t xml:space="preserve">  </w:t>
      </w:r>
      <w:bookmarkEnd w:id="0"/>
    </w:p>
    <w:p w:rsidR="000B6569" w:rsidRDefault="000B6569">
      <w:pPr>
        <w:spacing w:after="116"/>
        <w:ind w:left="412" w:right="0" w:hanging="427"/>
      </w:pPr>
      <w:r>
        <w:t xml:space="preserve">  </w:t>
      </w:r>
      <w:r w:rsidR="00EC1F99">
        <w:t>-</w:t>
      </w:r>
      <w:r w:rsidR="00EC1F99">
        <w:rPr>
          <w:rFonts w:ascii="Arial" w:eastAsia="Arial" w:hAnsi="Arial" w:cs="Arial"/>
        </w:rPr>
        <w:t xml:space="preserve"> </w:t>
      </w:r>
      <w:r w:rsidR="00EC1F99">
        <w:t xml:space="preserve">práce vykonaná silami el. </w:t>
      </w:r>
      <w:proofErr w:type="gramStart"/>
      <w:r w:rsidR="00EC1F99">
        <w:t>pole</w:t>
      </w:r>
      <w:r>
        <w:t>….</w:t>
      </w:r>
      <w:proofErr w:type="gramEnd"/>
      <w:r w:rsidR="00EC1F99">
        <w:t>ve vodiči vzniká</w:t>
      </w:r>
      <w:r w:rsidR="00EC1F99">
        <w:t xml:space="preserve"> </w:t>
      </w:r>
    </w:p>
    <w:p w:rsidR="00C75A28" w:rsidRDefault="000B6569">
      <w:pPr>
        <w:spacing w:after="116"/>
        <w:ind w:left="412" w:right="0" w:hanging="427"/>
      </w:pPr>
      <w:r>
        <w:t xml:space="preserve">   </w:t>
      </w:r>
      <w:r w:rsidR="00EC1F99">
        <w:t>p</w:t>
      </w:r>
      <w:r>
        <w:t xml:space="preserve">o </w:t>
      </w:r>
      <w:r w:rsidR="00EC1F99">
        <w:t>připojení ke zdroji napětí</w:t>
      </w:r>
    </w:p>
    <w:p w:rsidR="00C75A28" w:rsidRDefault="000B6569">
      <w:pPr>
        <w:tabs>
          <w:tab w:val="center" w:pos="2462"/>
        </w:tabs>
        <w:ind w:left="-15" w:right="0" w:firstLine="0"/>
      </w:pPr>
      <w:r>
        <w:t xml:space="preserve">   </w:t>
      </w:r>
      <w:r w:rsidR="00EC1F99">
        <w:t xml:space="preserve">značka: </w:t>
      </w:r>
      <w:r w:rsidR="00EC1F99">
        <w:tab/>
      </w:r>
      <w:r w:rsidR="00EC1F99" w:rsidRPr="000B6569">
        <w:rPr>
          <w:b/>
          <w:color w:val="FF0000"/>
          <w:sz w:val="40"/>
        </w:rPr>
        <w:t>W</w:t>
      </w:r>
      <w:r w:rsidR="00EC1F99" w:rsidRPr="000B6569">
        <w:rPr>
          <w:color w:val="FF0000"/>
        </w:rPr>
        <w:t xml:space="preserve"> </w:t>
      </w:r>
    </w:p>
    <w:p w:rsidR="00C75A28" w:rsidRDefault="000B6569">
      <w:pPr>
        <w:tabs>
          <w:tab w:val="center" w:pos="2802"/>
        </w:tabs>
        <w:ind w:left="-15" w:right="0" w:firstLine="0"/>
      </w:pPr>
      <w:r>
        <w:t xml:space="preserve">   </w:t>
      </w:r>
      <w:r w:rsidR="00EC1F99">
        <w:t xml:space="preserve">jednotka: </w:t>
      </w:r>
      <w:r w:rsidR="00EC1F99">
        <w:tab/>
      </w:r>
      <w:r w:rsidR="00EC1F99" w:rsidRPr="000B6569">
        <w:rPr>
          <w:b/>
          <w:color w:val="FF0000"/>
          <w:sz w:val="40"/>
        </w:rPr>
        <w:t>J</w:t>
      </w:r>
      <w:r w:rsidR="00EC1F99" w:rsidRPr="000B6569">
        <w:rPr>
          <w:color w:val="FF0000"/>
        </w:rPr>
        <w:t xml:space="preserve"> </w:t>
      </w:r>
      <w:r w:rsidR="00EC1F99">
        <w:t xml:space="preserve">(joule)  </w:t>
      </w:r>
    </w:p>
    <w:p w:rsidR="000B6569" w:rsidRDefault="000B6569">
      <w:pPr>
        <w:spacing w:after="246"/>
        <w:ind w:left="-5" w:right="0"/>
      </w:pPr>
      <w:r>
        <w:t xml:space="preserve">   </w:t>
      </w:r>
      <w:r w:rsidR="00EC1F99">
        <w:t xml:space="preserve">Prochází-li vodičem, mezi jehož konci je </w:t>
      </w:r>
      <w:r w:rsidR="00EC1F99" w:rsidRPr="000B6569">
        <w:rPr>
          <w:color w:val="FF0000"/>
        </w:rPr>
        <w:t xml:space="preserve">napětí </w:t>
      </w:r>
      <w:r w:rsidR="00EC1F99" w:rsidRPr="000B6569">
        <w:rPr>
          <w:iCs/>
          <w:color w:val="FF0000"/>
        </w:rPr>
        <w:t>U</w:t>
      </w:r>
      <w:r w:rsidR="00EC1F99" w:rsidRPr="000B6569">
        <w:rPr>
          <w:i/>
          <w:color w:val="FF0000"/>
        </w:rPr>
        <w:t xml:space="preserve">, </w:t>
      </w:r>
      <w:r w:rsidR="00EC1F99" w:rsidRPr="000B6569">
        <w:rPr>
          <w:color w:val="FF0000"/>
        </w:rPr>
        <w:t xml:space="preserve">proud </w:t>
      </w:r>
      <w:r w:rsidR="00EC1F99" w:rsidRPr="000B6569">
        <w:rPr>
          <w:iCs/>
          <w:color w:val="FF0000"/>
        </w:rPr>
        <w:t>I</w:t>
      </w:r>
      <w:r w:rsidR="00EC1F99" w:rsidRPr="000B6569">
        <w:rPr>
          <w:iCs/>
          <w:color w:val="FF0000"/>
        </w:rPr>
        <w:t xml:space="preserve"> </w:t>
      </w:r>
      <w:r w:rsidR="00EC1F99" w:rsidRPr="000B6569">
        <w:rPr>
          <w:color w:val="FF0000"/>
        </w:rPr>
        <w:t xml:space="preserve">po dobu </w:t>
      </w:r>
      <w:r w:rsidR="00EC1F99" w:rsidRPr="000B6569">
        <w:rPr>
          <w:iCs/>
          <w:color w:val="FF0000"/>
        </w:rPr>
        <w:t>t</w:t>
      </w:r>
      <w:r w:rsidR="00EC1F99">
        <w:rPr>
          <w:i/>
        </w:rPr>
        <w:t xml:space="preserve">, </w:t>
      </w:r>
      <w:r w:rsidR="00EC1F99">
        <w:t>vykon</w:t>
      </w:r>
      <w:r>
        <w:t xml:space="preserve">ají    </w:t>
      </w:r>
    </w:p>
    <w:p w:rsidR="00C75A28" w:rsidRDefault="000B6569" w:rsidP="000B6569">
      <w:pPr>
        <w:spacing w:after="246"/>
        <w:ind w:left="0" w:right="0" w:firstLine="0"/>
      </w:pPr>
      <w:r>
        <w:t xml:space="preserve">   síly</w:t>
      </w:r>
      <w:r w:rsidR="00EC1F99">
        <w:t xml:space="preserve"> elektrické pole práci </w:t>
      </w:r>
    </w:p>
    <w:p w:rsidR="00C75A28" w:rsidRDefault="000B6569">
      <w:pPr>
        <w:tabs>
          <w:tab w:val="center" w:pos="1416"/>
          <w:tab w:val="center" w:pos="3245"/>
        </w:tabs>
        <w:spacing w:after="38"/>
        <w:ind w:left="-15" w:right="0" w:firstLine="0"/>
      </w:pPr>
      <w:r>
        <w:t xml:space="preserve">   </w:t>
      </w:r>
      <w:r w:rsidR="00EC1F99">
        <w:t>v</w:t>
      </w:r>
      <w:r>
        <w:t>zorec:</w:t>
      </w:r>
      <w:r w:rsidR="00EC1F99">
        <w:tab/>
        <w:t xml:space="preserve"> </w:t>
      </w:r>
      <w:r w:rsidR="00EC1F99">
        <w:tab/>
      </w:r>
      <w:r w:rsidR="00EC1F99">
        <w:rPr>
          <w:rFonts w:ascii="Cambria Math" w:eastAsia="Cambria Math" w:hAnsi="Cambria Math" w:cs="Cambria Math"/>
          <w:color w:val="FF0000"/>
          <w:sz w:val="44"/>
        </w:rPr>
        <w:t>𝐖</w:t>
      </w:r>
      <w:r w:rsidR="00EC1F99">
        <w:rPr>
          <w:rFonts w:ascii="Cambria Math" w:eastAsia="Cambria Math" w:hAnsi="Cambria Math" w:cs="Cambria Math"/>
          <w:color w:val="FF0000"/>
          <w:sz w:val="44"/>
        </w:rPr>
        <w:t xml:space="preserve"> </w:t>
      </w:r>
      <w:r w:rsidR="00EC1F99">
        <w:rPr>
          <w:noProof/>
        </w:rPr>
        <w:drawing>
          <wp:inline distT="0" distB="0" distL="0" distR="0">
            <wp:extent cx="874776" cy="192024"/>
            <wp:effectExtent l="0" t="0" r="0" b="0"/>
            <wp:docPr id="8727" name="Picture 8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" name="Picture 87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4776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F99">
        <w:rPr>
          <w:rFonts w:ascii="Cambria Math" w:eastAsia="Cambria Math" w:hAnsi="Cambria Math" w:cs="Cambria Math"/>
          <w:color w:val="FF0000"/>
          <w:sz w:val="44"/>
        </w:rPr>
        <w:t xml:space="preserve"> </w:t>
      </w:r>
      <w:r w:rsidR="00EC1F99">
        <w:rPr>
          <w:rFonts w:ascii="Cambria Math" w:eastAsia="Cambria Math" w:hAnsi="Cambria Math" w:cs="Cambria Math"/>
          <w:color w:val="FF0000"/>
          <w:sz w:val="44"/>
        </w:rPr>
        <w:t>𝐭</w:t>
      </w:r>
      <w:r w:rsidR="00EC1F99">
        <w:t xml:space="preserve">  </w:t>
      </w:r>
    </w:p>
    <w:p w:rsidR="00C75A28" w:rsidRDefault="000B6569">
      <w:pPr>
        <w:spacing w:after="238"/>
        <w:ind w:left="-5" w:right="0"/>
      </w:pPr>
      <w:r>
        <w:t xml:space="preserve">   </w:t>
      </w:r>
      <w:r w:rsidR="00EC1F99">
        <w:t xml:space="preserve">Při průchodu proudu vodičem se vodič zahřívá. </w:t>
      </w:r>
    </w:p>
    <w:p w:rsidR="00C75A28" w:rsidRDefault="00EC1F99">
      <w:pPr>
        <w:spacing w:after="155"/>
        <w:ind w:left="705" w:right="0" w:hanging="720"/>
      </w:pPr>
      <w:r>
        <w:t xml:space="preserve">Př.: </w:t>
      </w:r>
      <w:r w:rsidR="000B6569">
        <w:t xml:space="preserve">   </w:t>
      </w:r>
      <w:r>
        <w:t xml:space="preserve">Mezi svorkami elektrického spotřebiče je napětí 28 V. Spotřebičem prochází elektrický proud 200 mA po dobu 60 s. Jakou elektrickou práci vykonají síly elektrického pole ve spotřebiči? </w:t>
      </w:r>
    </w:p>
    <w:p w:rsidR="00C75A28" w:rsidRDefault="00EC1F99">
      <w:pPr>
        <w:tabs>
          <w:tab w:val="center" w:pos="1251"/>
          <w:tab w:val="center" w:pos="7331"/>
        </w:tabs>
        <w:ind w:left="0" w:right="0" w:firstLine="0"/>
      </w:pPr>
      <w:r>
        <w:rPr>
          <w:sz w:val="22"/>
        </w:rPr>
        <w:tab/>
      </w:r>
      <w:r>
        <w:t xml:space="preserve">U = 28 V </w:t>
      </w:r>
      <w:r>
        <w:tab/>
      </w:r>
      <w:r>
        <w:rPr>
          <w:rFonts w:ascii="Cambria Math" w:eastAsia="Cambria Math" w:hAnsi="Cambria Math" w:cs="Cambria Math"/>
          <w:color w:val="FF0000"/>
          <w:sz w:val="36"/>
        </w:rPr>
        <w:t>𝐖</w:t>
      </w:r>
      <w:r>
        <w:rPr>
          <w:rFonts w:ascii="Cambria Math" w:eastAsia="Cambria Math" w:hAnsi="Cambria Math" w:cs="Cambria Math"/>
          <w:color w:val="FF0000"/>
          <w:sz w:val="36"/>
        </w:rPr>
        <w:t xml:space="preserve"> </w:t>
      </w:r>
      <w:r>
        <w:rPr>
          <w:noProof/>
        </w:rPr>
        <w:drawing>
          <wp:inline distT="0" distB="0" distL="0" distR="0">
            <wp:extent cx="713232" cy="158496"/>
            <wp:effectExtent l="0" t="0" r="0" b="0"/>
            <wp:docPr id="8728" name="Picture 8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" name="Picture 87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FF0000"/>
          <w:sz w:val="36"/>
        </w:rPr>
        <w:t xml:space="preserve"> </w:t>
      </w:r>
      <w:r>
        <w:rPr>
          <w:rFonts w:ascii="Cambria Math" w:eastAsia="Cambria Math" w:hAnsi="Cambria Math" w:cs="Cambria Math"/>
          <w:color w:val="FF0000"/>
          <w:sz w:val="36"/>
        </w:rPr>
        <w:t>𝐭</w:t>
      </w:r>
      <w:r>
        <w:rPr>
          <w:b/>
          <w:color w:val="FF0000"/>
          <w:sz w:val="55"/>
          <w:vertAlign w:val="subscript"/>
        </w:rPr>
        <w:t xml:space="preserve"> </w:t>
      </w:r>
    </w:p>
    <w:p w:rsidR="00C75A28" w:rsidRDefault="00EC1F99">
      <w:pPr>
        <w:ind w:left="718" w:right="734"/>
      </w:pPr>
      <w:r>
        <w:t xml:space="preserve">I = 200 mA </w:t>
      </w:r>
      <w:r>
        <w:rPr>
          <w:color w:val="FF0000"/>
        </w:rPr>
        <w:t xml:space="preserve">= </w:t>
      </w:r>
      <w:r>
        <w:rPr>
          <w:color w:val="FF0000"/>
        </w:rPr>
        <w:t>0,2 A</w:t>
      </w:r>
      <w:r>
        <w:t xml:space="preserve"> </w:t>
      </w:r>
      <w:r w:rsidR="000B6569">
        <w:t xml:space="preserve">                                          W = 28</w:t>
      </w:r>
      <w:proofErr w:type="gramStart"/>
      <w:r w:rsidR="000B6569">
        <w:t>V .</w:t>
      </w:r>
      <w:proofErr w:type="gramEnd"/>
      <w:r w:rsidR="000B6569">
        <w:t xml:space="preserve"> 0,2</w:t>
      </w:r>
      <w:proofErr w:type="gramStart"/>
      <w:r w:rsidR="000B6569">
        <w:t>A .</w:t>
      </w:r>
      <w:proofErr w:type="gramEnd"/>
      <w:r w:rsidR="000B6569">
        <w:t xml:space="preserve"> 60 s</w:t>
      </w:r>
    </w:p>
    <w:p w:rsidR="00C75A28" w:rsidRDefault="000B6569" w:rsidP="000B6569">
      <w:pPr>
        <w:ind w:left="718" w:right="734"/>
      </w:pPr>
      <w:r>
        <w:t>t = 60 s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Pr="000B6569">
        <w:t xml:space="preserve">                                                                            W = 336 </w:t>
      </w:r>
      <w:r>
        <w:t>J</w:t>
      </w:r>
      <w:r w:rsidR="00EC1F99">
        <w:rPr>
          <w:color w:val="FF0000"/>
        </w:rPr>
        <w:tab/>
      </w:r>
      <w:r w:rsidR="00EC1F99">
        <w:rPr>
          <w:rFonts w:ascii="Cambria Math" w:eastAsia="Cambria Math" w:hAnsi="Cambria Math" w:cs="Cambria Math"/>
          <w:sz w:val="49"/>
          <w:vertAlign w:val="superscript"/>
        </w:rPr>
        <w:t xml:space="preserve"> </w:t>
      </w:r>
    </w:p>
    <w:p w:rsidR="00C75A28" w:rsidRDefault="00EC1F99">
      <w:pPr>
        <w:spacing w:after="9" w:line="259" w:lineRule="auto"/>
        <w:ind w:left="708" w:right="0" w:firstLine="0"/>
      </w:pPr>
      <w:r>
        <w:rPr>
          <w:u w:val="single" w:color="000000"/>
        </w:rPr>
        <w:t xml:space="preserve">W </w:t>
      </w:r>
      <w:proofErr w:type="gramStart"/>
      <w:r>
        <w:rPr>
          <w:u w:val="single" w:color="000000"/>
        </w:rPr>
        <w:t>= ?</w:t>
      </w:r>
      <w:proofErr w:type="gramEnd"/>
      <w:r>
        <w:rPr>
          <w:u w:val="single" w:color="000000"/>
        </w:rPr>
        <w:t xml:space="preserve"> J</w:t>
      </w:r>
      <w:r>
        <w:t xml:space="preserve"> </w:t>
      </w:r>
    </w:p>
    <w:p w:rsidR="00C75A28" w:rsidRDefault="00EC1F99">
      <w:pPr>
        <w:spacing w:after="192"/>
        <w:ind w:left="730" w:right="0"/>
      </w:pPr>
      <w:r>
        <w:t xml:space="preserve">Síly elektrického pole vykonají ve spotřebiči práci 336 J. </w:t>
      </w:r>
    </w:p>
    <w:p w:rsidR="00C75A28" w:rsidRDefault="00EC1F99">
      <w:pPr>
        <w:pStyle w:val="Nadpis2"/>
        <w:spacing w:after="0"/>
        <w:ind w:left="-5"/>
      </w:pPr>
      <w:r>
        <w:t xml:space="preserve">Elektrická energie </w:t>
      </w:r>
    </w:p>
    <w:p w:rsidR="00C75A28" w:rsidRDefault="00EC1F99">
      <w:pPr>
        <w:ind w:left="293" w:right="0"/>
      </w:pPr>
      <w:r>
        <w:rPr>
          <w:noProof/>
        </w:rPr>
        <w:drawing>
          <wp:inline distT="0" distB="0" distL="0" distR="0">
            <wp:extent cx="117475" cy="85090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 xml:space="preserve">elektrické pole koná práci, přisuzujeme mu energii, </w:t>
      </w:r>
    </w:p>
    <w:p w:rsidR="00C75A28" w:rsidRDefault="00EC1F99">
      <w:pPr>
        <w:spacing w:after="9" w:line="259" w:lineRule="auto"/>
        <w:ind w:left="718" w:right="0"/>
      </w:pPr>
      <w:r>
        <w:t xml:space="preserve">kterou nazýváme </w:t>
      </w:r>
      <w:r>
        <w:rPr>
          <w:color w:val="0000FF"/>
        </w:rPr>
        <w:t>elektrická energie</w:t>
      </w:r>
      <w:r>
        <w:t xml:space="preserve"> </w:t>
      </w:r>
    </w:p>
    <w:p w:rsidR="00F90B19" w:rsidRDefault="00EC1F99">
      <w:pPr>
        <w:ind w:left="293" w:right="0"/>
      </w:pPr>
      <w:r>
        <w:rPr>
          <w:noProof/>
        </w:rPr>
        <w:drawing>
          <wp:inline distT="0" distB="0" distL="0" distR="0">
            <wp:extent cx="117475" cy="85090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 xml:space="preserve">pochází ze zdroje elektrického napětí </w:t>
      </w:r>
    </w:p>
    <w:p w:rsidR="00C75A28" w:rsidRDefault="00EC1F99">
      <w:pPr>
        <w:ind w:left="293" w:right="0"/>
      </w:pPr>
      <w:r>
        <w:rPr>
          <w:noProof/>
        </w:rPr>
        <w:drawing>
          <wp:inline distT="0" distB="0" distL="0" distR="0">
            <wp:extent cx="117475" cy="8509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rPr>
          <w:color w:val="FF0000"/>
        </w:rPr>
        <w:t>měříme ji elektroměrem v kWh</w:t>
      </w:r>
      <w:r>
        <w:t xml:space="preserve"> (kilowatthodinách) </w:t>
      </w:r>
    </w:p>
    <w:p w:rsidR="00C75A28" w:rsidRDefault="00EC1F99">
      <w:pPr>
        <w:spacing w:after="45" w:line="259" w:lineRule="auto"/>
        <w:ind w:left="5247" w:right="0" w:firstLine="0"/>
        <w:jc w:val="center"/>
      </w:pPr>
      <w:r>
        <w:t xml:space="preserve">  </w:t>
      </w:r>
    </w:p>
    <w:p w:rsidR="00C75A28" w:rsidRDefault="00EC1F99">
      <w:pPr>
        <w:spacing w:after="0" w:line="259" w:lineRule="auto"/>
        <w:ind w:left="0" w:right="0" w:firstLine="0"/>
      </w:pPr>
      <w:r>
        <w:rPr>
          <w:color w:val="0000FF"/>
          <w:sz w:val="40"/>
        </w:rPr>
        <w:t xml:space="preserve"> </w:t>
      </w:r>
    </w:p>
    <w:p w:rsidR="00C75A28" w:rsidRDefault="00F90B19">
      <w:pPr>
        <w:spacing w:after="64" w:line="259" w:lineRule="auto"/>
        <w:ind w:left="-5" w:right="0"/>
      </w:pPr>
      <w:r>
        <w:rPr>
          <w:color w:val="FF0000"/>
        </w:rPr>
        <w:t xml:space="preserve">    </w:t>
      </w:r>
      <w:bookmarkStart w:id="1" w:name="_GoBack"/>
      <w:bookmarkEnd w:id="1"/>
      <w:r w:rsidR="00EC1F99">
        <w:rPr>
          <w:color w:val="FF0000"/>
        </w:rPr>
        <w:t xml:space="preserve">1 </w:t>
      </w:r>
      <w:proofErr w:type="gramStart"/>
      <w:r w:rsidR="00EC1F99">
        <w:rPr>
          <w:color w:val="FF0000"/>
        </w:rPr>
        <w:t>kWh</w:t>
      </w:r>
      <w:r w:rsidR="00EC1F99">
        <w:rPr>
          <w:color w:val="0000FF"/>
        </w:rPr>
        <w:t xml:space="preserve">  =</w:t>
      </w:r>
      <w:proofErr w:type="gramEnd"/>
      <w:r w:rsidR="00EC1F99">
        <w:rPr>
          <w:color w:val="0000FF"/>
        </w:rPr>
        <w:t xml:space="preserve">  1000 W · 3600 s = 3 600 000 J = </w:t>
      </w:r>
      <w:r w:rsidR="00EC1F99">
        <w:rPr>
          <w:color w:val="FF0000"/>
        </w:rPr>
        <w:t xml:space="preserve">3,6 MJ </w:t>
      </w:r>
    </w:p>
    <w:p w:rsidR="00C75A28" w:rsidRDefault="00C75A28" w:rsidP="000B6569">
      <w:pPr>
        <w:ind w:left="567" w:right="0" w:firstLine="0"/>
      </w:pPr>
    </w:p>
    <w:sectPr w:rsidR="00C75A28">
      <w:footerReference w:type="even" r:id="rId10"/>
      <w:footerReference w:type="default" r:id="rId11"/>
      <w:footerReference w:type="first" r:id="rId12"/>
      <w:pgSz w:w="11906" w:h="16841"/>
      <w:pgMar w:top="622" w:right="856" w:bottom="769" w:left="852" w:header="708" w:footer="4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F99" w:rsidRDefault="00EC1F99">
      <w:pPr>
        <w:spacing w:after="0" w:line="240" w:lineRule="auto"/>
      </w:pPr>
      <w:r>
        <w:separator/>
      </w:r>
    </w:p>
  </w:endnote>
  <w:endnote w:type="continuationSeparator" w:id="0">
    <w:p w:rsidR="00EC1F99" w:rsidRDefault="00EC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A28" w:rsidRDefault="00EC1F99">
    <w:pPr>
      <w:tabs>
        <w:tab w:val="center" w:pos="5103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A28" w:rsidRDefault="00EC1F99">
    <w:pPr>
      <w:tabs>
        <w:tab w:val="center" w:pos="5103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A28" w:rsidRDefault="00EC1F99">
    <w:pPr>
      <w:tabs>
        <w:tab w:val="center" w:pos="5103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F99" w:rsidRDefault="00EC1F99">
      <w:pPr>
        <w:spacing w:after="0" w:line="240" w:lineRule="auto"/>
      </w:pPr>
      <w:r>
        <w:separator/>
      </w:r>
    </w:p>
  </w:footnote>
  <w:footnote w:type="continuationSeparator" w:id="0">
    <w:p w:rsidR="00EC1F99" w:rsidRDefault="00EC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D7669"/>
    <w:multiLevelType w:val="hybridMultilevel"/>
    <w:tmpl w:val="F8C8BD18"/>
    <w:lvl w:ilvl="0" w:tplc="B7E203E2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440A2A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7EE2B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080B92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AE3A7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62C542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9D86B2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962CFF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4CAD5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556ADB"/>
    <w:multiLevelType w:val="hybridMultilevel"/>
    <w:tmpl w:val="2FBC90E6"/>
    <w:lvl w:ilvl="0" w:tplc="3014C9CE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0EC0A">
      <w:start w:val="1"/>
      <w:numFmt w:val="upperRoman"/>
      <w:lvlText w:val="%2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BCDEC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38A654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86C826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B50874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EC2EED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4588D5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C48CA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28"/>
    <w:rsid w:val="000B6569"/>
    <w:rsid w:val="00C75A28"/>
    <w:rsid w:val="00EC1F99"/>
    <w:rsid w:val="00F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8BCF"/>
  <w15:docId w15:val="{39947E4A-664B-4778-AA3E-EFADBDFD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10" w:right="2036" w:hanging="10"/>
    </w:pPr>
    <w:rPr>
      <w:rFonts w:ascii="Calibri" w:eastAsia="Calibri" w:hAnsi="Calibri" w:cs="Calibri"/>
      <w:color w:val="000000"/>
      <w:sz w:val="3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4" w:line="261" w:lineRule="auto"/>
      <w:ind w:left="10" w:hanging="10"/>
      <w:outlineLvl w:val="0"/>
    </w:pPr>
    <w:rPr>
      <w:rFonts w:ascii="Calibri" w:eastAsia="Calibri" w:hAnsi="Calibri" w:cs="Calibri"/>
      <w:b/>
      <w:color w:val="0000FF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4" w:line="261" w:lineRule="auto"/>
      <w:ind w:left="10" w:hanging="10"/>
      <w:outlineLvl w:val="1"/>
    </w:pPr>
    <w:rPr>
      <w:rFonts w:ascii="Calibri" w:eastAsia="Calibri" w:hAnsi="Calibri" w:cs="Calibri"/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FF"/>
      <w:sz w:val="4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FF"/>
      <w:sz w:val="40"/>
    </w:rPr>
  </w:style>
  <w:style w:type="paragraph" w:styleId="Obsah1">
    <w:name w:val="toc 1"/>
    <w:hidden/>
    <w:pPr>
      <w:spacing w:after="72"/>
      <w:ind w:left="265" w:right="15" w:hanging="10"/>
    </w:pPr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Elektrická práce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Elektrická práce</dc:title>
  <dc:subject/>
  <dc:creator>Uživatel</dc:creator>
  <cp:keywords/>
  <cp:lastModifiedBy>Mikšová Hana</cp:lastModifiedBy>
  <cp:revision>2</cp:revision>
  <dcterms:created xsi:type="dcterms:W3CDTF">2020-11-14T20:59:00Z</dcterms:created>
  <dcterms:modified xsi:type="dcterms:W3CDTF">2020-11-14T20:59:00Z</dcterms:modified>
</cp:coreProperties>
</file>