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84" w:rsidRPr="00560154" w:rsidRDefault="00B7674B" w:rsidP="00B7674B">
      <w:pPr>
        <w:jc w:val="center"/>
        <w:rPr>
          <w:color w:val="FF0000"/>
          <w:sz w:val="28"/>
          <w:szCs w:val="28"/>
        </w:rPr>
      </w:pPr>
      <w:r w:rsidRPr="00560154">
        <w:rPr>
          <w:b/>
          <w:color w:val="FF0000"/>
          <w:sz w:val="28"/>
          <w:szCs w:val="28"/>
          <w:u w:val="single"/>
        </w:rPr>
        <w:t>ZEMĚTŘESENÍ</w:t>
      </w:r>
    </w:p>
    <w:p w:rsidR="00B7674B" w:rsidRDefault="00B7674B" w:rsidP="00B7674B">
      <w:pPr>
        <w:spacing w:after="0"/>
        <w:rPr>
          <w:sz w:val="24"/>
          <w:szCs w:val="24"/>
        </w:rPr>
      </w:pPr>
      <w:r w:rsidRPr="00B7674B">
        <w:rPr>
          <w:b/>
          <w:color w:val="FF0000"/>
          <w:sz w:val="24"/>
          <w:szCs w:val="24"/>
          <w:u w:val="single"/>
        </w:rPr>
        <w:t>Vznik: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V místě střetu litosférických desek za vysokého tlaku a teploty (tektonická zem.)</w:t>
      </w:r>
    </w:p>
    <w:p w:rsidR="00B7674B" w:rsidRDefault="00B7674B" w:rsidP="00B7674B">
      <w:pPr>
        <w:spacing w:after="0"/>
        <w:rPr>
          <w:sz w:val="24"/>
          <w:szCs w:val="24"/>
        </w:rPr>
      </w:pPr>
    </w:p>
    <w:p w:rsidR="00B7674B" w:rsidRDefault="00B7674B" w:rsidP="00B7674B">
      <w:pPr>
        <w:spacing w:after="0"/>
        <w:rPr>
          <w:sz w:val="24"/>
          <w:szCs w:val="24"/>
        </w:rPr>
      </w:pPr>
      <w:r w:rsidRPr="00B7674B">
        <w:rPr>
          <w:b/>
          <w:color w:val="0000FF"/>
          <w:sz w:val="24"/>
          <w:szCs w:val="24"/>
          <w:u w:val="single"/>
        </w:rPr>
        <w:t>Hypocentrum</w:t>
      </w:r>
      <w:r>
        <w:rPr>
          <w:sz w:val="24"/>
          <w:szCs w:val="24"/>
        </w:rPr>
        <w:t xml:space="preserve"> = ohnisko, místo vzniku zemětřesení (většinou v hloubce do 100 km)</w:t>
      </w:r>
    </w:p>
    <w:p w:rsidR="00B7674B" w:rsidRDefault="00B7674B" w:rsidP="00B7674B">
      <w:pPr>
        <w:spacing w:after="0"/>
        <w:rPr>
          <w:sz w:val="24"/>
          <w:szCs w:val="24"/>
        </w:rPr>
      </w:pPr>
      <w:r w:rsidRPr="00B7674B">
        <w:rPr>
          <w:b/>
          <w:color w:val="0000FF"/>
          <w:sz w:val="24"/>
          <w:szCs w:val="24"/>
          <w:u w:val="single"/>
        </w:rPr>
        <w:t>Epicentrum</w:t>
      </w:r>
      <w:r>
        <w:rPr>
          <w:sz w:val="24"/>
          <w:szCs w:val="24"/>
        </w:rPr>
        <w:t xml:space="preserve"> = místo na zemském povrchu nad ohniskem – nejvíce projevů</w:t>
      </w:r>
    </w:p>
    <w:p w:rsidR="00B7674B" w:rsidRDefault="00B7674B" w:rsidP="00B7674B">
      <w:pPr>
        <w:spacing w:after="0"/>
        <w:rPr>
          <w:sz w:val="24"/>
          <w:szCs w:val="24"/>
        </w:rPr>
      </w:pPr>
      <w:r w:rsidRPr="00B7674B">
        <w:rPr>
          <w:b/>
          <w:color w:val="0000FF"/>
          <w:sz w:val="24"/>
          <w:szCs w:val="24"/>
          <w:u w:val="single"/>
        </w:rPr>
        <w:t xml:space="preserve">Seismograf </w:t>
      </w:r>
      <w:r>
        <w:rPr>
          <w:sz w:val="24"/>
          <w:szCs w:val="24"/>
        </w:rPr>
        <w:t xml:space="preserve">= přístroj na měření intenzity (síly) zemětřesení – zaznamenává otřesy zemské </w:t>
      </w:r>
    </w:p>
    <w:p w:rsidR="00B7674B" w:rsidRDefault="00B7674B" w:rsidP="00B767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vyvolané seismickými vlnami</w:t>
      </w:r>
    </w:p>
    <w:p w:rsidR="00B7674B" w:rsidRDefault="00B7674B" w:rsidP="00B7674B">
      <w:pPr>
        <w:spacing w:after="0"/>
        <w:rPr>
          <w:sz w:val="24"/>
          <w:szCs w:val="24"/>
        </w:rPr>
      </w:pPr>
      <w:r w:rsidRPr="00736E48">
        <w:rPr>
          <w:b/>
          <w:color w:val="0000FF"/>
          <w:sz w:val="24"/>
          <w:szCs w:val="24"/>
          <w:u w:val="single"/>
        </w:rPr>
        <w:t>Richterova stupnice</w:t>
      </w:r>
      <w:r w:rsidRPr="00736E48"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– udává sílu zemětřesení (magnitudo)</w:t>
      </w:r>
      <w:r w:rsidR="00736E48">
        <w:rPr>
          <w:sz w:val="24"/>
          <w:szCs w:val="24"/>
        </w:rPr>
        <w:t xml:space="preserve"> 1-8 (někdy až 10)</w:t>
      </w:r>
    </w:p>
    <w:p w:rsidR="00736E48" w:rsidRDefault="00736E48" w:rsidP="00B7674B">
      <w:pPr>
        <w:spacing w:after="0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5B0E615" wp14:editId="0E77769E">
            <wp:simplePos x="0" y="0"/>
            <wp:positionH relativeFrom="column">
              <wp:posOffset>2065020</wp:posOffset>
            </wp:positionH>
            <wp:positionV relativeFrom="paragraph">
              <wp:posOffset>168275</wp:posOffset>
            </wp:positionV>
            <wp:extent cx="4015740" cy="2129790"/>
            <wp:effectExtent l="0" t="0" r="3810" b="3810"/>
            <wp:wrapNone/>
            <wp:docPr id="2" name="Obrázek 2" descr="Image result for richterova stupnice tabu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richterova stupnice tabul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E48" w:rsidRDefault="00736E48" w:rsidP="00B7674B">
      <w:pPr>
        <w:spacing w:after="0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256D3BF" wp14:editId="78061AFA">
            <wp:simplePos x="0" y="0"/>
            <wp:positionH relativeFrom="column">
              <wp:posOffset>-183515</wp:posOffset>
            </wp:positionH>
            <wp:positionV relativeFrom="paragraph">
              <wp:posOffset>60960</wp:posOffset>
            </wp:positionV>
            <wp:extent cx="2019300" cy="1570355"/>
            <wp:effectExtent l="0" t="0" r="0" b="0"/>
            <wp:wrapNone/>
            <wp:docPr id="1" name="Obrázek 1" descr="Image result for zemětřes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zemětřesen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E48" w:rsidRDefault="00736E48" w:rsidP="00B7674B">
      <w:pPr>
        <w:spacing w:after="0"/>
        <w:rPr>
          <w:sz w:val="24"/>
          <w:szCs w:val="24"/>
        </w:rPr>
      </w:pPr>
    </w:p>
    <w:p w:rsidR="00736E48" w:rsidRDefault="00736E48" w:rsidP="00B7674B">
      <w:pPr>
        <w:spacing w:after="0"/>
        <w:rPr>
          <w:sz w:val="24"/>
          <w:szCs w:val="24"/>
        </w:rPr>
      </w:pPr>
    </w:p>
    <w:p w:rsidR="00736E48" w:rsidRDefault="00736E48" w:rsidP="00B7674B">
      <w:pPr>
        <w:spacing w:after="0"/>
        <w:rPr>
          <w:sz w:val="24"/>
          <w:szCs w:val="24"/>
        </w:rPr>
      </w:pPr>
    </w:p>
    <w:p w:rsidR="00736E48" w:rsidRDefault="00736E48" w:rsidP="00B7674B">
      <w:pPr>
        <w:spacing w:after="0"/>
        <w:rPr>
          <w:sz w:val="24"/>
          <w:szCs w:val="24"/>
        </w:rPr>
      </w:pPr>
    </w:p>
    <w:p w:rsidR="00736E48" w:rsidRDefault="00736E48" w:rsidP="00B7674B">
      <w:pPr>
        <w:spacing w:after="0"/>
        <w:rPr>
          <w:sz w:val="24"/>
          <w:szCs w:val="24"/>
        </w:rPr>
      </w:pPr>
    </w:p>
    <w:p w:rsidR="00736E48" w:rsidRDefault="00736E48" w:rsidP="00B7674B">
      <w:pPr>
        <w:spacing w:after="0"/>
        <w:rPr>
          <w:sz w:val="24"/>
          <w:szCs w:val="24"/>
        </w:rPr>
      </w:pPr>
    </w:p>
    <w:p w:rsidR="00736E48" w:rsidRDefault="00736E48" w:rsidP="00B7674B">
      <w:pPr>
        <w:spacing w:after="0"/>
        <w:rPr>
          <w:sz w:val="24"/>
          <w:szCs w:val="24"/>
        </w:rPr>
      </w:pPr>
    </w:p>
    <w:p w:rsidR="00736E48" w:rsidRDefault="00736E48" w:rsidP="00B7674B">
      <w:pPr>
        <w:spacing w:after="0"/>
        <w:rPr>
          <w:sz w:val="24"/>
          <w:szCs w:val="24"/>
        </w:rPr>
      </w:pPr>
    </w:p>
    <w:p w:rsidR="00736E48" w:rsidRDefault="00736E48" w:rsidP="00B7674B">
      <w:pPr>
        <w:spacing w:after="0"/>
        <w:rPr>
          <w:sz w:val="24"/>
          <w:szCs w:val="24"/>
        </w:rPr>
      </w:pPr>
    </w:p>
    <w:p w:rsidR="00736E48" w:rsidRDefault="00736E48" w:rsidP="00B7674B">
      <w:pPr>
        <w:spacing w:after="0"/>
        <w:rPr>
          <w:sz w:val="24"/>
          <w:szCs w:val="24"/>
        </w:rPr>
      </w:pPr>
    </w:p>
    <w:p w:rsidR="00736E48" w:rsidRDefault="00272D10" w:rsidP="00B7674B">
      <w:pPr>
        <w:spacing w:after="0"/>
        <w:rPr>
          <w:sz w:val="24"/>
          <w:szCs w:val="24"/>
        </w:rPr>
      </w:pPr>
      <w:r w:rsidRPr="00272D10">
        <w:rPr>
          <w:color w:val="FF0000"/>
          <w:sz w:val="24"/>
          <w:szCs w:val="24"/>
          <w:u w:val="single"/>
        </w:rPr>
        <w:t>Největší zemětřesení na světě:</w:t>
      </w:r>
      <w:r w:rsidRPr="00272D10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1. </w:t>
      </w:r>
      <w:r w:rsidRPr="00272D10">
        <w:rPr>
          <w:b/>
          <w:sz w:val="24"/>
          <w:szCs w:val="24"/>
        </w:rPr>
        <w:t xml:space="preserve">9 </w:t>
      </w:r>
      <w:r>
        <w:rPr>
          <w:sz w:val="24"/>
          <w:szCs w:val="24"/>
        </w:rPr>
        <w:t>– r. 2004 Sumatra – 280000 obětí</w:t>
      </w:r>
    </w:p>
    <w:p w:rsidR="00272D10" w:rsidRDefault="00272D10" w:rsidP="00B767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2. </w:t>
      </w:r>
      <w:r w:rsidRPr="00272D10">
        <w:rPr>
          <w:b/>
          <w:sz w:val="24"/>
          <w:szCs w:val="24"/>
        </w:rPr>
        <w:t>8,9</w:t>
      </w:r>
      <w:r>
        <w:rPr>
          <w:sz w:val="24"/>
          <w:szCs w:val="24"/>
        </w:rPr>
        <w:t xml:space="preserve"> – r. 2011 Japonsko – 20000 obětí</w:t>
      </w:r>
    </w:p>
    <w:p w:rsidR="00272D10" w:rsidRDefault="00272D10" w:rsidP="00B767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3. </w:t>
      </w:r>
      <w:r w:rsidRPr="00272D10">
        <w:rPr>
          <w:b/>
          <w:sz w:val="24"/>
          <w:szCs w:val="24"/>
        </w:rPr>
        <w:t>8,6</w:t>
      </w:r>
      <w:r>
        <w:rPr>
          <w:sz w:val="24"/>
          <w:szCs w:val="24"/>
        </w:rPr>
        <w:t xml:space="preserve"> – r. 1920 Čína – 200000 obětí</w:t>
      </w:r>
    </w:p>
    <w:p w:rsidR="00272D10" w:rsidRDefault="00272D10" w:rsidP="00B767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4. </w:t>
      </w:r>
      <w:r w:rsidRPr="00272D10">
        <w:rPr>
          <w:b/>
          <w:sz w:val="24"/>
          <w:szCs w:val="24"/>
        </w:rPr>
        <w:t>7,5</w:t>
      </w:r>
      <w:r>
        <w:rPr>
          <w:sz w:val="24"/>
          <w:szCs w:val="24"/>
        </w:rPr>
        <w:t xml:space="preserve"> – r. 1976 Čína – až 1 mil. obětí (největší ztráty lid. životů)</w:t>
      </w:r>
    </w:p>
    <w:p w:rsidR="00272D10" w:rsidRDefault="00272D10" w:rsidP="00B7674B">
      <w:pPr>
        <w:spacing w:after="0"/>
        <w:rPr>
          <w:sz w:val="24"/>
          <w:szCs w:val="24"/>
        </w:rPr>
      </w:pPr>
    </w:p>
    <w:p w:rsidR="00272D10" w:rsidRDefault="00374445" w:rsidP="00B7674B">
      <w:pPr>
        <w:spacing w:after="0"/>
        <w:rPr>
          <w:sz w:val="24"/>
          <w:szCs w:val="24"/>
        </w:rPr>
      </w:pPr>
      <w:r w:rsidRPr="00374445">
        <w:rPr>
          <w:b/>
          <w:color w:val="FF0000"/>
          <w:sz w:val="24"/>
          <w:szCs w:val="24"/>
          <w:u w:val="single"/>
        </w:rPr>
        <w:t>ZEMĚTŘESENÍ POD HLADINOU MOŘE</w:t>
      </w:r>
      <w:r>
        <w:rPr>
          <w:sz w:val="24"/>
          <w:szCs w:val="24"/>
        </w:rPr>
        <w:t xml:space="preserve"> </w:t>
      </w:r>
    </w:p>
    <w:p w:rsidR="00374445" w:rsidRDefault="00374445" w:rsidP="00B7674B">
      <w:pPr>
        <w:spacing w:after="0"/>
        <w:rPr>
          <w:sz w:val="24"/>
          <w:szCs w:val="24"/>
        </w:rPr>
      </w:pPr>
    </w:p>
    <w:p w:rsidR="00374445" w:rsidRDefault="00374445" w:rsidP="00B7674B">
      <w:pPr>
        <w:spacing w:after="0"/>
        <w:rPr>
          <w:sz w:val="24"/>
          <w:szCs w:val="24"/>
        </w:rPr>
      </w:pPr>
      <w:r w:rsidRPr="00374445">
        <w:rPr>
          <w:b/>
          <w:color w:val="0000FF"/>
          <w:sz w:val="24"/>
          <w:szCs w:val="24"/>
          <w:u w:val="single"/>
        </w:rPr>
        <w:t xml:space="preserve">Tsunami </w:t>
      </w:r>
      <w:r>
        <w:rPr>
          <w:sz w:val="24"/>
          <w:szCs w:val="24"/>
        </w:rPr>
        <w:t>= mohutné vlny doprovázející zemětřesení (až 20 m vysoké, šíří se rychlostí 800km/hod.)</w:t>
      </w:r>
    </w:p>
    <w:p w:rsidR="00374445" w:rsidRDefault="00374445" w:rsidP="00374445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Vyvolány náhlým pohybem mořského dna</w:t>
      </w:r>
    </w:p>
    <w:p w:rsidR="00374445" w:rsidRDefault="00374445" w:rsidP="00374445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Způsobují na pobřeží rozsáhlé škody na majetku i lidských životech</w:t>
      </w:r>
    </w:p>
    <w:p w:rsidR="00374445" w:rsidRDefault="006A179A" w:rsidP="00374445">
      <w:pPr>
        <w:spacing w:after="0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4415BC04" wp14:editId="10DACBBC">
            <wp:simplePos x="0" y="0"/>
            <wp:positionH relativeFrom="column">
              <wp:posOffset>1360170</wp:posOffset>
            </wp:positionH>
            <wp:positionV relativeFrom="paragraph">
              <wp:posOffset>94615</wp:posOffset>
            </wp:positionV>
            <wp:extent cx="2240280" cy="1259840"/>
            <wp:effectExtent l="0" t="0" r="7620" b="0"/>
            <wp:wrapNone/>
            <wp:docPr id="5" name="obrázek 2" descr="Image result for tsun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sunam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79A" w:rsidRDefault="006A179A" w:rsidP="00374445">
      <w:pPr>
        <w:spacing w:after="0"/>
        <w:rPr>
          <w:sz w:val="24"/>
          <w:szCs w:val="24"/>
        </w:rPr>
      </w:pPr>
    </w:p>
    <w:p w:rsidR="006A179A" w:rsidRDefault="006A179A" w:rsidP="00374445">
      <w:pPr>
        <w:spacing w:after="0"/>
        <w:rPr>
          <w:sz w:val="24"/>
          <w:szCs w:val="24"/>
        </w:rPr>
      </w:pPr>
    </w:p>
    <w:p w:rsidR="006A179A" w:rsidRDefault="006A179A" w:rsidP="00374445">
      <w:pPr>
        <w:spacing w:after="0"/>
        <w:rPr>
          <w:sz w:val="24"/>
          <w:szCs w:val="24"/>
        </w:rPr>
      </w:pPr>
    </w:p>
    <w:p w:rsidR="006A179A" w:rsidRDefault="006A179A" w:rsidP="00374445">
      <w:pPr>
        <w:spacing w:after="0"/>
        <w:rPr>
          <w:sz w:val="24"/>
          <w:szCs w:val="24"/>
        </w:rPr>
      </w:pPr>
    </w:p>
    <w:p w:rsidR="006A179A" w:rsidRDefault="006A179A" w:rsidP="00374445">
      <w:pPr>
        <w:spacing w:after="0"/>
        <w:rPr>
          <w:sz w:val="24"/>
          <w:szCs w:val="24"/>
        </w:rPr>
      </w:pPr>
    </w:p>
    <w:p w:rsidR="006A179A" w:rsidRDefault="006A179A" w:rsidP="00374445">
      <w:pPr>
        <w:spacing w:after="0"/>
        <w:rPr>
          <w:sz w:val="24"/>
          <w:szCs w:val="24"/>
        </w:rPr>
      </w:pPr>
    </w:p>
    <w:p w:rsidR="00374445" w:rsidRDefault="00374445" w:rsidP="00374445">
      <w:pPr>
        <w:spacing w:after="0"/>
        <w:rPr>
          <w:sz w:val="24"/>
          <w:szCs w:val="24"/>
        </w:rPr>
      </w:pPr>
      <w:r w:rsidRPr="003446DB">
        <w:rPr>
          <w:b/>
          <w:color w:val="0000FF"/>
          <w:sz w:val="24"/>
          <w:szCs w:val="24"/>
          <w:u w:val="single"/>
        </w:rPr>
        <w:t>Magma</w:t>
      </w:r>
      <w:r>
        <w:rPr>
          <w:sz w:val="24"/>
          <w:szCs w:val="24"/>
        </w:rPr>
        <w:t xml:space="preserve"> = tavenina tvořená roztavenými silikáty, vzniká za vysokého tlaku a teploty</w:t>
      </w:r>
    </w:p>
    <w:p w:rsidR="00AE0227" w:rsidRDefault="00374445" w:rsidP="00374445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 svrchním plášti tavením hornin vzniká </w:t>
      </w:r>
      <w:r w:rsidRPr="008E475C">
        <w:rPr>
          <w:b/>
          <w:sz w:val="24"/>
          <w:szCs w:val="24"/>
          <w:u w:val="single"/>
        </w:rPr>
        <w:t>magma čedičové</w:t>
      </w:r>
      <w:r w:rsidR="00AE0227">
        <w:rPr>
          <w:sz w:val="24"/>
          <w:szCs w:val="24"/>
        </w:rPr>
        <w:t xml:space="preserve"> – proniká na povrch </w:t>
      </w:r>
    </w:p>
    <w:p w:rsidR="00374445" w:rsidRDefault="00AE0227" w:rsidP="00AE0227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AE0227">
        <w:rPr>
          <w:sz w:val="24"/>
          <w:szCs w:val="24"/>
        </w:rPr>
        <w:t>ve svrchní kůře</w:t>
      </w:r>
      <w:r w:rsidR="004C7CB8" w:rsidRPr="00AE02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vzniká </w:t>
      </w:r>
      <w:r w:rsidR="004C7CB8" w:rsidRPr="008E475C">
        <w:rPr>
          <w:b/>
          <w:sz w:val="24"/>
          <w:szCs w:val="24"/>
          <w:u w:val="single"/>
        </w:rPr>
        <w:t>žulové magma</w:t>
      </w:r>
      <w:r w:rsidRPr="00AE0227">
        <w:rPr>
          <w:sz w:val="24"/>
          <w:szCs w:val="24"/>
        </w:rPr>
        <w:t xml:space="preserve"> (utuhne v hloubce několika km)</w:t>
      </w:r>
    </w:p>
    <w:p w:rsidR="00AE0227" w:rsidRPr="00AE0227" w:rsidRDefault="00AE0227" w:rsidP="00AE0227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pokud žulové magma pronikne až k povrchu – vytvoří </w:t>
      </w:r>
      <w:r w:rsidRPr="008E475C">
        <w:rPr>
          <w:i/>
          <w:color w:val="FF0000"/>
          <w:sz w:val="24"/>
          <w:szCs w:val="24"/>
        </w:rPr>
        <w:t>ryolit</w:t>
      </w:r>
      <w:r>
        <w:rPr>
          <w:sz w:val="24"/>
          <w:szCs w:val="24"/>
        </w:rPr>
        <w:t xml:space="preserve"> (výlevná hornina)</w:t>
      </w:r>
    </w:p>
    <w:p w:rsidR="00AE0227" w:rsidRPr="00AE0227" w:rsidRDefault="00AE0227" w:rsidP="00AE0227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Pokud čedičové magma utuhne již v hloubce, vznikne </w:t>
      </w:r>
      <w:r w:rsidRPr="008E475C">
        <w:rPr>
          <w:i/>
          <w:color w:val="FF0000"/>
          <w:sz w:val="24"/>
          <w:szCs w:val="24"/>
        </w:rPr>
        <w:t>gabro</w:t>
      </w:r>
      <w:r>
        <w:rPr>
          <w:sz w:val="24"/>
          <w:szCs w:val="24"/>
        </w:rPr>
        <w:t xml:space="preserve"> (hlubinná vyvřelina)</w:t>
      </w:r>
    </w:p>
    <w:p w:rsidR="006A179A" w:rsidRPr="006A179A" w:rsidRDefault="00374445" w:rsidP="00560154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 velkých hloubkách je vysoký tlak, proto se magma přemisťuje do míst s nižším tlakem – vystupuje na povrch trhlinami </w:t>
      </w:r>
      <w:r w:rsidR="003446DB">
        <w:rPr>
          <w:sz w:val="24"/>
          <w:szCs w:val="24"/>
        </w:rPr>
        <w:t>v litosféře (zlomy)</w:t>
      </w:r>
      <w:r w:rsidR="004C7CB8">
        <w:rPr>
          <w:sz w:val="24"/>
          <w:szCs w:val="24"/>
        </w:rPr>
        <w:t xml:space="preserve"> jako </w:t>
      </w:r>
      <w:r w:rsidR="004C7CB8" w:rsidRPr="006A179A">
        <w:rPr>
          <w:b/>
          <w:color w:val="0000FF"/>
          <w:sz w:val="24"/>
          <w:szCs w:val="24"/>
          <w:u w:val="single"/>
        </w:rPr>
        <w:t>láva</w:t>
      </w:r>
    </w:p>
    <w:p w:rsidR="00560154" w:rsidRDefault="00560154" w:rsidP="00560154">
      <w:pPr>
        <w:spacing w:after="0"/>
        <w:rPr>
          <w:sz w:val="24"/>
          <w:szCs w:val="24"/>
        </w:rPr>
      </w:pPr>
      <w:r w:rsidRPr="00560154">
        <w:rPr>
          <w:color w:val="FF0000"/>
          <w:sz w:val="24"/>
          <w:szCs w:val="24"/>
          <w:u w:val="single"/>
        </w:rPr>
        <w:lastRenderedPageBreak/>
        <w:t>Hlubinné vyvřeliny</w:t>
      </w:r>
      <w:r w:rsidRPr="0056015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magma utuhlo ve velké hloubce a jejich minerály měly čas vykrystalizovat – </w:t>
      </w:r>
    </w:p>
    <w:p w:rsidR="00560154" w:rsidRDefault="00560154" w:rsidP="005601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větší zrna minerálů (žula, gabro)</w:t>
      </w:r>
    </w:p>
    <w:p w:rsidR="00560154" w:rsidRDefault="00560154" w:rsidP="00560154">
      <w:pPr>
        <w:spacing w:after="0"/>
        <w:rPr>
          <w:sz w:val="24"/>
          <w:szCs w:val="24"/>
        </w:rPr>
      </w:pPr>
      <w:r w:rsidRPr="00560154">
        <w:rPr>
          <w:color w:val="FF0000"/>
          <w:sz w:val="24"/>
          <w:szCs w:val="24"/>
          <w:u w:val="single"/>
        </w:rPr>
        <w:t>Výlevné vyvřeliny</w:t>
      </w:r>
      <w:r w:rsidRPr="0056015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– magma na povrchu se rychle ochlazuje a tuhne – minerály v horninách rychle</w:t>
      </w:r>
    </w:p>
    <w:p w:rsidR="00560154" w:rsidRDefault="00560154" w:rsidP="0056015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6A179A">
        <w:rPr>
          <w:sz w:val="24"/>
          <w:szCs w:val="24"/>
        </w:rPr>
        <w:t>k</w:t>
      </w:r>
      <w:r>
        <w:rPr>
          <w:sz w:val="24"/>
          <w:szCs w:val="24"/>
        </w:rPr>
        <w:t>rystalizují – tvoří drobné krystaly často pouhým okem nelze rozeznat</w:t>
      </w:r>
    </w:p>
    <w:p w:rsidR="006A179A" w:rsidRPr="006A179A" w:rsidRDefault="006A179A" w:rsidP="006A179A">
      <w:pPr>
        <w:pStyle w:val="Odstavecseseznamem"/>
        <w:spacing w:after="0"/>
        <w:ind w:left="1068"/>
        <w:rPr>
          <w:sz w:val="24"/>
          <w:szCs w:val="24"/>
        </w:rPr>
      </w:pPr>
      <w:r>
        <w:rPr>
          <w:sz w:val="24"/>
          <w:szCs w:val="24"/>
        </w:rPr>
        <w:t xml:space="preserve">              -</w:t>
      </w:r>
      <w:r w:rsidRPr="006A179A">
        <w:rPr>
          <w:sz w:val="24"/>
          <w:szCs w:val="24"/>
        </w:rPr>
        <w:t>d</w:t>
      </w:r>
      <w:r w:rsidRPr="006A179A">
        <w:rPr>
          <w:sz w:val="24"/>
          <w:szCs w:val="24"/>
        </w:rPr>
        <w:t>alší výlevné horniny</w:t>
      </w:r>
      <w:r w:rsidRPr="006A179A">
        <w:rPr>
          <w:i/>
          <w:color w:val="FF0000"/>
          <w:sz w:val="24"/>
          <w:szCs w:val="24"/>
        </w:rPr>
        <w:t>: andezit</w:t>
      </w:r>
      <w:r w:rsidRPr="006A179A">
        <w:rPr>
          <w:sz w:val="24"/>
          <w:szCs w:val="24"/>
        </w:rPr>
        <w:t xml:space="preserve">, </w:t>
      </w:r>
      <w:r w:rsidRPr="006A179A">
        <w:rPr>
          <w:i/>
          <w:color w:val="FF0000"/>
          <w:sz w:val="24"/>
          <w:szCs w:val="24"/>
        </w:rPr>
        <w:t>znělec</w:t>
      </w:r>
    </w:p>
    <w:p w:rsidR="006A179A" w:rsidRPr="006A179A" w:rsidRDefault="006A179A" w:rsidP="006A179A">
      <w:pPr>
        <w:pStyle w:val="Odstavecseseznamem"/>
        <w:spacing w:after="0"/>
        <w:ind w:left="1068"/>
        <w:rPr>
          <w:sz w:val="24"/>
          <w:szCs w:val="24"/>
        </w:rPr>
      </w:pPr>
    </w:p>
    <w:p w:rsidR="00560154" w:rsidRPr="00560154" w:rsidRDefault="00560154" w:rsidP="00560154">
      <w:pPr>
        <w:spacing w:after="0"/>
        <w:rPr>
          <w:sz w:val="24"/>
          <w:szCs w:val="24"/>
        </w:rPr>
      </w:pPr>
      <w:r w:rsidRPr="006A179A">
        <w:rPr>
          <w:color w:val="FF0000"/>
          <w:sz w:val="24"/>
          <w:szCs w:val="24"/>
          <w:u w:val="single"/>
        </w:rPr>
        <w:t>Žilné horniny</w:t>
      </w:r>
      <w:r w:rsidR="006A179A" w:rsidRPr="006A179A">
        <w:rPr>
          <w:color w:val="FF0000"/>
          <w:sz w:val="24"/>
          <w:szCs w:val="24"/>
        </w:rPr>
        <w:t xml:space="preserve"> </w:t>
      </w:r>
      <w:r w:rsidR="006A179A">
        <w:rPr>
          <w:sz w:val="24"/>
          <w:szCs w:val="24"/>
        </w:rPr>
        <w:t>– vznikají na rozhraních mezi vrstvami (pravé nebo ložní žíly)</w:t>
      </w:r>
    </w:p>
    <w:p w:rsidR="006A179A" w:rsidRDefault="006A179A" w:rsidP="004C7CB8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39BC58CA" wp14:editId="09A70BC3">
            <wp:simplePos x="0" y="0"/>
            <wp:positionH relativeFrom="column">
              <wp:posOffset>3890010</wp:posOffset>
            </wp:positionH>
            <wp:positionV relativeFrom="paragraph">
              <wp:posOffset>126365</wp:posOffset>
            </wp:positionV>
            <wp:extent cx="1706880" cy="1280160"/>
            <wp:effectExtent l="0" t="0" r="7620" b="0"/>
            <wp:wrapNone/>
            <wp:docPr id="4" name="Obrázek 4" descr="C:\Users\Petra Poláčková\Desktop\žíl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tra Poláčková\Desktop\žíla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CB8" w:rsidRDefault="004C7CB8" w:rsidP="004C7CB8">
      <w:pPr>
        <w:spacing w:after="0"/>
        <w:rPr>
          <w:sz w:val="24"/>
          <w:szCs w:val="24"/>
        </w:rPr>
      </w:pPr>
    </w:p>
    <w:p w:rsidR="004C7CB8" w:rsidRDefault="004C7CB8" w:rsidP="004C7CB8">
      <w:pPr>
        <w:spacing w:after="0"/>
        <w:rPr>
          <w:sz w:val="24"/>
          <w:szCs w:val="24"/>
        </w:rPr>
      </w:pPr>
      <w:r w:rsidRPr="008E475C">
        <w:rPr>
          <w:sz w:val="24"/>
          <w:szCs w:val="24"/>
          <w:u w:val="single"/>
        </w:rPr>
        <w:t>Podle velikosti útržků lávy rozlišujeme vulkanické</w:t>
      </w:r>
      <w:r>
        <w:rPr>
          <w:sz w:val="24"/>
          <w:szCs w:val="24"/>
        </w:rPr>
        <w:t>:</w:t>
      </w:r>
      <w:r w:rsidR="006A179A">
        <w:rPr>
          <w:sz w:val="24"/>
          <w:szCs w:val="24"/>
        </w:rPr>
        <w:t xml:space="preserve"> </w:t>
      </w:r>
    </w:p>
    <w:p w:rsidR="004C7CB8" w:rsidRPr="004C7CB8" w:rsidRDefault="008E475C" w:rsidP="004C7CB8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116840</wp:posOffset>
                </wp:positionV>
                <wp:extent cx="45719" cy="426720"/>
                <wp:effectExtent l="0" t="0" r="12065" b="11430"/>
                <wp:wrapNone/>
                <wp:docPr id="3" name="Pravá složená závo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67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3" o:spid="_x0000_s1026" type="#_x0000_t88" style="position:absolute;margin-left:74.1pt;margin-top:9.2pt;width:3.6pt;height:3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" adj="193" strokecolor="#4579b8 [3044]"/>
            </w:pict>
          </mc:Fallback>
        </mc:AlternateContent>
      </w:r>
      <w:r w:rsidR="004C7CB8" w:rsidRPr="004C7CB8">
        <w:rPr>
          <w:sz w:val="24"/>
          <w:szCs w:val="24"/>
        </w:rPr>
        <w:t>bomby</w:t>
      </w:r>
    </w:p>
    <w:p w:rsidR="004C7CB8" w:rsidRDefault="004C7CB8" w:rsidP="004C7CB8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lapilli</w:t>
      </w:r>
      <w:proofErr w:type="spellEnd"/>
      <w:r w:rsidR="008E475C">
        <w:rPr>
          <w:sz w:val="24"/>
          <w:szCs w:val="24"/>
        </w:rPr>
        <w:tab/>
        <w:t xml:space="preserve">    </w:t>
      </w:r>
      <w:r w:rsidR="00AE0227">
        <w:rPr>
          <w:sz w:val="24"/>
          <w:szCs w:val="24"/>
        </w:rPr>
        <w:t xml:space="preserve"> </w:t>
      </w:r>
      <w:proofErr w:type="spellStart"/>
      <w:r w:rsidR="00AE0227">
        <w:rPr>
          <w:sz w:val="24"/>
          <w:szCs w:val="24"/>
        </w:rPr>
        <w:t>pyroklastika</w:t>
      </w:r>
      <w:proofErr w:type="spellEnd"/>
    </w:p>
    <w:p w:rsidR="004C7CB8" w:rsidRDefault="004C7CB8" w:rsidP="004C7CB8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popel</w:t>
      </w:r>
    </w:p>
    <w:p w:rsidR="00B05D05" w:rsidRDefault="00B05D05" w:rsidP="00B05D05">
      <w:pPr>
        <w:spacing w:after="0"/>
        <w:ind w:left="360"/>
        <w:rPr>
          <w:sz w:val="24"/>
          <w:szCs w:val="24"/>
        </w:rPr>
      </w:pPr>
    </w:p>
    <w:p w:rsidR="00B05D05" w:rsidRDefault="00B05D05" w:rsidP="00B05D05">
      <w:pPr>
        <w:spacing w:after="0"/>
        <w:ind w:left="360"/>
        <w:rPr>
          <w:sz w:val="24"/>
          <w:szCs w:val="24"/>
        </w:rPr>
      </w:pPr>
    </w:p>
    <w:p w:rsidR="00B05D05" w:rsidRPr="00B05D05" w:rsidRDefault="00B05D05" w:rsidP="00B05D05">
      <w:pPr>
        <w:spacing w:after="0"/>
        <w:ind w:left="360"/>
        <w:rPr>
          <w:b/>
          <w:sz w:val="24"/>
          <w:szCs w:val="24"/>
        </w:rPr>
      </w:pPr>
      <w:r w:rsidRPr="00B05D05">
        <w:rPr>
          <w:b/>
          <w:sz w:val="24"/>
          <w:szCs w:val="24"/>
        </w:rPr>
        <w:t>Zemětřesení je</w:t>
      </w:r>
      <w:bookmarkStart w:id="0" w:name="_GoBack"/>
      <w:bookmarkEnd w:id="0"/>
      <w:r w:rsidRPr="00B05D05">
        <w:rPr>
          <w:b/>
          <w:sz w:val="24"/>
          <w:szCs w:val="24"/>
        </w:rPr>
        <w:t xml:space="preserve"> často doprovázeno vlnami tsunami, výlevem lávy nebo sopečnou činností.</w:t>
      </w:r>
    </w:p>
    <w:sectPr w:rsidR="00B05D05" w:rsidRPr="00B05D05" w:rsidSect="00272D1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7C27"/>
    <w:multiLevelType w:val="hybridMultilevel"/>
    <w:tmpl w:val="72409732"/>
    <w:lvl w:ilvl="0" w:tplc="6C2099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9F60408"/>
    <w:multiLevelType w:val="hybridMultilevel"/>
    <w:tmpl w:val="44365E5A"/>
    <w:lvl w:ilvl="0" w:tplc="4ECE831C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9176EC4"/>
    <w:multiLevelType w:val="hybridMultilevel"/>
    <w:tmpl w:val="7AD6DE42"/>
    <w:lvl w:ilvl="0" w:tplc="1C6EE7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4B"/>
    <w:rsid w:val="00272D10"/>
    <w:rsid w:val="003446DB"/>
    <w:rsid w:val="00374445"/>
    <w:rsid w:val="004C7CB8"/>
    <w:rsid w:val="00560154"/>
    <w:rsid w:val="006A179A"/>
    <w:rsid w:val="00736E48"/>
    <w:rsid w:val="00887684"/>
    <w:rsid w:val="008E475C"/>
    <w:rsid w:val="00AE0227"/>
    <w:rsid w:val="00B05D05"/>
    <w:rsid w:val="00B7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6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6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2</cp:revision>
  <dcterms:created xsi:type="dcterms:W3CDTF">2021-02-08T16:51:00Z</dcterms:created>
  <dcterms:modified xsi:type="dcterms:W3CDTF">2021-02-08T18:49:00Z</dcterms:modified>
</cp:coreProperties>
</file>