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C4" w:rsidRDefault="00803DC4" w:rsidP="00803DC4">
      <w:pPr>
        <w:spacing w:after="0"/>
        <w:rPr>
          <w:sz w:val="24"/>
          <w:szCs w:val="24"/>
        </w:rPr>
      </w:pPr>
      <w:r w:rsidRPr="001657B8">
        <w:rPr>
          <w:b/>
          <w:color w:val="FF0000"/>
          <w:sz w:val="24"/>
          <w:szCs w:val="24"/>
          <w:u w:val="single"/>
        </w:rPr>
        <w:t>Zástava krvácení:</w:t>
      </w:r>
      <w:r w:rsidRPr="001657B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v místě poranění se shromažďují krevní destičky </w:t>
      </w:r>
    </w:p>
    <w:p w:rsidR="00803DC4" w:rsidRDefault="00803DC4" w:rsidP="00803DC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= vypouštějí chemické látky a mění tvar – bílkovinný </w:t>
      </w:r>
    </w:p>
    <w:p w:rsidR="00803DC4" w:rsidRDefault="00803DC4" w:rsidP="00803DC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fibrinogen se mění na fibrin – vytváří krevní koláč</w:t>
      </w:r>
    </w:p>
    <w:p w:rsidR="00803DC4" w:rsidRDefault="00803DC4" w:rsidP="00803DC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(sraženinu)</w:t>
      </w:r>
    </w:p>
    <w:p w:rsidR="00803DC4" w:rsidRDefault="00803DC4" w:rsidP="00803D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1657B8">
        <w:rPr>
          <w:b/>
          <w:i/>
          <w:color w:val="230DC3"/>
          <w:sz w:val="24"/>
          <w:szCs w:val="24"/>
          <w:u w:val="single"/>
        </w:rPr>
        <w:t>Žilné krvácení</w:t>
      </w:r>
      <w:r w:rsidRPr="001657B8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>– krev vytéká</w:t>
      </w:r>
    </w:p>
    <w:p w:rsidR="00803DC4" w:rsidRDefault="00803DC4" w:rsidP="00803DC4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1657B8">
        <w:rPr>
          <w:b/>
          <w:i/>
          <w:color w:val="230DC3"/>
          <w:sz w:val="24"/>
          <w:szCs w:val="24"/>
          <w:u w:val="single"/>
        </w:rPr>
        <w:t>Tepenné krvácení</w:t>
      </w:r>
      <w:r w:rsidRPr="001657B8">
        <w:rPr>
          <w:color w:val="230DC3"/>
          <w:sz w:val="24"/>
          <w:szCs w:val="24"/>
        </w:rPr>
        <w:t xml:space="preserve"> </w:t>
      </w:r>
      <w:r>
        <w:rPr>
          <w:sz w:val="24"/>
          <w:szCs w:val="24"/>
        </w:rPr>
        <w:t>– krev vystřikuje</w:t>
      </w:r>
    </w:p>
    <w:p w:rsidR="00803DC4" w:rsidRDefault="00803DC4" w:rsidP="00803DC4">
      <w:pPr>
        <w:spacing w:after="0"/>
        <w:rPr>
          <w:sz w:val="24"/>
          <w:szCs w:val="24"/>
        </w:rPr>
      </w:pPr>
    </w:p>
    <w:p w:rsidR="00803DC4" w:rsidRDefault="00803DC4" w:rsidP="00803DC4">
      <w:pPr>
        <w:spacing w:after="0"/>
        <w:rPr>
          <w:sz w:val="24"/>
          <w:szCs w:val="24"/>
        </w:rPr>
      </w:pPr>
      <w:r w:rsidRPr="001657B8">
        <w:rPr>
          <w:b/>
          <w:color w:val="C00000"/>
          <w:sz w:val="24"/>
          <w:szCs w:val="24"/>
          <w:u w:val="single"/>
        </w:rPr>
        <w:t>SLEZINA</w:t>
      </w:r>
      <w:r>
        <w:rPr>
          <w:sz w:val="24"/>
          <w:szCs w:val="24"/>
        </w:rPr>
        <w:t xml:space="preserve"> = hnědočervený orgán tvaru kávového zrna uložen vlevo</w:t>
      </w:r>
    </w:p>
    <w:p w:rsidR="00803DC4" w:rsidRDefault="00803DC4" w:rsidP="00803DC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od žaludku (m=150g)</w:t>
      </w:r>
    </w:p>
    <w:p w:rsidR="00803DC4" w:rsidRDefault="001657B8" w:rsidP="00803DC4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803DC4">
        <w:rPr>
          <w:sz w:val="24"/>
          <w:szCs w:val="24"/>
        </w:rPr>
        <w:t>ložena zde 1/3 krevních destiček</w:t>
      </w:r>
    </w:p>
    <w:p w:rsidR="001657B8" w:rsidRDefault="001657B8" w:rsidP="00803DC4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bílé krvinky zde tvoří filtr = likvidují staré a poškozené</w:t>
      </w:r>
    </w:p>
    <w:p w:rsidR="001657B8" w:rsidRDefault="001657B8" w:rsidP="001657B8">
      <w:pPr>
        <w:pStyle w:val="Odstavecseseznamem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červené krvinky a bakterie</w:t>
      </w:r>
    </w:p>
    <w:p w:rsidR="001657B8" w:rsidRDefault="001657B8" w:rsidP="001657B8">
      <w:pPr>
        <w:spacing w:after="0"/>
        <w:rPr>
          <w:sz w:val="24"/>
          <w:szCs w:val="24"/>
        </w:rPr>
      </w:pPr>
    </w:p>
    <w:p w:rsidR="001657B8" w:rsidRDefault="001657B8" w:rsidP="001657B8">
      <w:pPr>
        <w:spacing w:after="0"/>
        <w:rPr>
          <w:sz w:val="24"/>
          <w:szCs w:val="24"/>
        </w:rPr>
      </w:pPr>
      <w:r w:rsidRPr="001657B8">
        <w:rPr>
          <w:b/>
          <w:color w:val="FF0000"/>
          <w:sz w:val="24"/>
          <w:szCs w:val="24"/>
          <w:u w:val="single"/>
        </w:rPr>
        <w:t>Imunita</w:t>
      </w:r>
      <w:r>
        <w:rPr>
          <w:sz w:val="24"/>
          <w:szCs w:val="24"/>
        </w:rPr>
        <w:t xml:space="preserve"> = odolnost, schopnost reagovat na cizorodé látky = </w:t>
      </w:r>
    </w:p>
    <w:p w:rsidR="001657B8" w:rsidRDefault="001657B8" w:rsidP="001657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antigeny – tvorbou protilátek</w:t>
      </w:r>
    </w:p>
    <w:p w:rsidR="001657B8" w:rsidRDefault="001657B8" w:rsidP="001657B8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přirozenou imunitu si člověk vytváří při prodělání</w:t>
      </w:r>
    </w:p>
    <w:p w:rsidR="001657B8" w:rsidRDefault="001657B8" w:rsidP="001657B8">
      <w:pPr>
        <w:pStyle w:val="Odstavecseseznamem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určité nemoci</w:t>
      </w:r>
    </w:p>
    <w:p w:rsidR="001657B8" w:rsidRDefault="001657B8" w:rsidP="001657B8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1657B8">
        <w:rPr>
          <w:b/>
          <w:color w:val="230DC3"/>
          <w:sz w:val="24"/>
          <w:szCs w:val="24"/>
          <w:u w:val="single"/>
        </w:rPr>
        <w:t>Aktivní imunita</w:t>
      </w:r>
      <w:r w:rsidRPr="001657B8">
        <w:rPr>
          <w:color w:val="230DC3"/>
          <w:sz w:val="24"/>
          <w:szCs w:val="24"/>
        </w:rPr>
        <w:t xml:space="preserve"> </w:t>
      </w:r>
      <w:r>
        <w:rPr>
          <w:sz w:val="24"/>
          <w:szCs w:val="24"/>
        </w:rPr>
        <w:t>= očkování – do těla vpraveny zeslabené</w:t>
      </w:r>
    </w:p>
    <w:p w:rsidR="001657B8" w:rsidRDefault="001657B8" w:rsidP="001657B8">
      <w:pPr>
        <w:pStyle w:val="Odstavecseseznamem"/>
        <w:spacing w:after="0"/>
        <w:ind w:firstLine="696"/>
        <w:rPr>
          <w:sz w:val="24"/>
          <w:szCs w:val="24"/>
        </w:rPr>
      </w:pPr>
      <w:r>
        <w:rPr>
          <w:sz w:val="24"/>
          <w:szCs w:val="24"/>
        </w:rPr>
        <w:t>látky z virů a bakterií (tělo ji zvládne a vytvoří si</w:t>
      </w:r>
    </w:p>
    <w:p w:rsidR="001657B8" w:rsidRDefault="001657B8" w:rsidP="001657B8">
      <w:pPr>
        <w:pStyle w:val="Odstavecseseznamem"/>
        <w:spacing w:after="0"/>
        <w:ind w:firstLine="696"/>
        <w:rPr>
          <w:sz w:val="24"/>
          <w:szCs w:val="24"/>
        </w:rPr>
      </w:pPr>
      <w:r>
        <w:rPr>
          <w:sz w:val="24"/>
          <w:szCs w:val="24"/>
        </w:rPr>
        <w:t>vlastní protilátky</w:t>
      </w:r>
    </w:p>
    <w:p w:rsidR="001657B8" w:rsidRDefault="001657B8" w:rsidP="001657B8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1657B8">
        <w:rPr>
          <w:b/>
          <w:color w:val="230DC3"/>
          <w:sz w:val="24"/>
          <w:szCs w:val="24"/>
          <w:u w:val="single"/>
        </w:rPr>
        <w:t>Pasivní imunita</w:t>
      </w:r>
      <w:r w:rsidRPr="001657B8">
        <w:rPr>
          <w:color w:val="230DC3"/>
          <w:sz w:val="24"/>
          <w:szCs w:val="24"/>
        </w:rPr>
        <w:t xml:space="preserve"> </w:t>
      </w:r>
      <w:r>
        <w:rPr>
          <w:sz w:val="24"/>
          <w:szCs w:val="24"/>
        </w:rPr>
        <w:t>= podání hotových protilátek (ATB)</w:t>
      </w:r>
    </w:p>
    <w:p w:rsidR="001657B8" w:rsidRDefault="001657B8" w:rsidP="001657B8">
      <w:pPr>
        <w:spacing w:after="0"/>
        <w:rPr>
          <w:sz w:val="24"/>
          <w:szCs w:val="24"/>
        </w:rPr>
      </w:pPr>
    </w:p>
    <w:p w:rsidR="00736E2A" w:rsidRDefault="00736E2A" w:rsidP="001657B8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6B7A2B7" wp14:editId="2DEA4470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4092379" cy="1882140"/>
            <wp:effectExtent l="0" t="0" r="3810" b="3810"/>
            <wp:wrapNone/>
            <wp:docPr id="1" name="Obrázek 1" descr="Krevní skupiny AB0 a původ člověka | kreacionismu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vní skupiny AB0 a původ člověka | kreacionismus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793" cy="188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E2A" w:rsidRDefault="00736E2A" w:rsidP="001657B8">
      <w:pPr>
        <w:spacing w:after="0"/>
        <w:rPr>
          <w:sz w:val="24"/>
          <w:szCs w:val="24"/>
        </w:rPr>
      </w:pPr>
    </w:p>
    <w:p w:rsidR="00736E2A" w:rsidRDefault="00736E2A" w:rsidP="001657B8">
      <w:pPr>
        <w:spacing w:after="0"/>
        <w:rPr>
          <w:sz w:val="24"/>
          <w:szCs w:val="24"/>
        </w:rPr>
      </w:pPr>
    </w:p>
    <w:p w:rsidR="001657B8" w:rsidRDefault="001657B8" w:rsidP="001657B8">
      <w:pPr>
        <w:spacing w:after="0"/>
        <w:rPr>
          <w:sz w:val="24"/>
          <w:szCs w:val="24"/>
        </w:rPr>
      </w:pPr>
    </w:p>
    <w:p w:rsidR="00736E2A" w:rsidRDefault="00736E2A" w:rsidP="001657B8">
      <w:pPr>
        <w:spacing w:after="0"/>
        <w:rPr>
          <w:sz w:val="24"/>
          <w:szCs w:val="24"/>
        </w:rPr>
      </w:pPr>
    </w:p>
    <w:p w:rsidR="00736E2A" w:rsidRDefault="00736E2A" w:rsidP="001657B8">
      <w:pPr>
        <w:spacing w:after="0"/>
        <w:rPr>
          <w:sz w:val="24"/>
          <w:szCs w:val="24"/>
        </w:rPr>
      </w:pPr>
    </w:p>
    <w:p w:rsidR="00736E2A" w:rsidRDefault="00736E2A" w:rsidP="001657B8">
      <w:pPr>
        <w:spacing w:after="0"/>
        <w:rPr>
          <w:sz w:val="24"/>
          <w:szCs w:val="24"/>
        </w:rPr>
      </w:pPr>
    </w:p>
    <w:p w:rsidR="00736E2A" w:rsidRDefault="00736E2A" w:rsidP="001657B8">
      <w:pPr>
        <w:spacing w:after="0"/>
        <w:rPr>
          <w:sz w:val="24"/>
          <w:szCs w:val="24"/>
        </w:rPr>
      </w:pPr>
    </w:p>
    <w:p w:rsidR="00736E2A" w:rsidRDefault="00736E2A" w:rsidP="001657B8">
      <w:pPr>
        <w:spacing w:after="0"/>
        <w:rPr>
          <w:sz w:val="24"/>
          <w:szCs w:val="24"/>
        </w:rPr>
      </w:pPr>
    </w:p>
    <w:p w:rsidR="00736E2A" w:rsidRDefault="00736E2A" w:rsidP="001657B8">
      <w:pPr>
        <w:spacing w:after="0"/>
        <w:rPr>
          <w:sz w:val="24"/>
          <w:szCs w:val="24"/>
        </w:rPr>
      </w:pPr>
      <w:r w:rsidRPr="00736E2A">
        <w:rPr>
          <w:color w:val="C00000"/>
          <w:sz w:val="24"/>
          <w:szCs w:val="24"/>
          <w:u w:val="single"/>
        </w:rPr>
        <w:lastRenderedPageBreak/>
        <w:t>Zastoupení krevních skupin:</w:t>
      </w:r>
      <w:r w:rsidRPr="00736E2A">
        <w:rPr>
          <w:color w:val="C00000"/>
          <w:sz w:val="24"/>
          <w:szCs w:val="24"/>
        </w:rPr>
        <w:t xml:space="preserve"> </w:t>
      </w:r>
      <w:r w:rsidRPr="00D8438F">
        <w:rPr>
          <w:b/>
          <w:sz w:val="24"/>
          <w:szCs w:val="24"/>
        </w:rPr>
        <w:tab/>
        <w:t>A</w:t>
      </w:r>
      <w:r>
        <w:rPr>
          <w:sz w:val="24"/>
          <w:szCs w:val="24"/>
        </w:rPr>
        <w:tab/>
        <w:t>43%</w:t>
      </w:r>
    </w:p>
    <w:p w:rsidR="00736E2A" w:rsidRDefault="00736E2A" w:rsidP="001657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438F">
        <w:rPr>
          <w:b/>
          <w:sz w:val="24"/>
          <w:szCs w:val="24"/>
        </w:rPr>
        <w:t>B</w:t>
      </w:r>
      <w:r>
        <w:rPr>
          <w:sz w:val="24"/>
          <w:szCs w:val="24"/>
        </w:rPr>
        <w:tab/>
        <w:t>13%</w:t>
      </w:r>
    </w:p>
    <w:p w:rsidR="00736E2A" w:rsidRDefault="00736E2A" w:rsidP="001657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438F">
        <w:rPr>
          <w:b/>
          <w:sz w:val="24"/>
          <w:szCs w:val="24"/>
        </w:rPr>
        <w:t>AB</w:t>
      </w:r>
      <w:r>
        <w:rPr>
          <w:sz w:val="24"/>
          <w:szCs w:val="24"/>
        </w:rPr>
        <w:tab/>
        <w:t>6%</w:t>
      </w:r>
    </w:p>
    <w:p w:rsidR="00736E2A" w:rsidRDefault="00736E2A" w:rsidP="00736E2A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736E2A">
        <w:rPr>
          <w:sz w:val="24"/>
          <w:szCs w:val="24"/>
        </w:rPr>
        <w:t>38%</w:t>
      </w:r>
    </w:p>
    <w:p w:rsidR="00EE3DED" w:rsidRDefault="00EE3DED" w:rsidP="00EE3DED">
      <w:pPr>
        <w:spacing w:after="0"/>
        <w:rPr>
          <w:sz w:val="24"/>
          <w:szCs w:val="24"/>
        </w:rPr>
      </w:pPr>
    </w:p>
    <w:p w:rsidR="00EE3DED" w:rsidRDefault="00EE3DED" w:rsidP="00EE3DED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DB76C17" wp14:editId="10BA84C0">
            <wp:extent cx="4664075" cy="1460094"/>
            <wp:effectExtent l="0" t="0" r="3175" b="6985"/>
            <wp:docPr id="3" name="Obrázek 3" descr="Krevní skupiny - Modrý ko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vní skupiny - Modrý koní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46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ED" w:rsidRDefault="00EE3DED" w:rsidP="00EE3DED">
      <w:pPr>
        <w:spacing w:after="0"/>
        <w:rPr>
          <w:sz w:val="24"/>
          <w:szCs w:val="24"/>
        </w:rPr>
      </w:pPr>
    </w:p>
    <w:p w:rsidR="00EE3DED" w:rsidRDefault="00EE3DED" w:rsidP="00EE3DED">
      <w:pPr>
        <w:spacing w:after="0"/>
        <w:rPr>
          <w:sz w:val="24"/>
          <w:szCs w:val="24"/>
        </w:rPr>
      </w:pPr>
      <w:r w:rsidRPr="00EE3DED">
        <w:rPr>
          <w:i/>
          <w:sz w:val="24"/>
          <w:szCs w:val="24"/>
        </w:rPr>
        <w:t>Příklad:</w:t>
      </w:r>
      <w:r>
        <w:rPr>
          <w:sz w:val="24"/>
          <w:szCs w:val="24"/>
        </w:rPr>
        <w:t xml:space="preserve"> Pokud má otec krevní skupinu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matka krevní skupinu 0,</w:t>
      </w:r>
    </w:p>
    <w:p w:rsidR="00EE3DED" w:rsidRDefault="00EE3DED" w:rsidP="00EE3D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bude mít jejich dítě krevní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A nebo 0</w:t>
      </w:r>
      <w:proofErr w:type="gramEnd"/>
    </w:p>
    <w:p w:rsidR="00EE3DED" w:rsidRPr="00EE3DED" w:rsidRDefault="00EE3DED" w:rsidP="00EE3DED">
      <w:pPr>
        <w:spacing w:after="0"/>
        <w:rPr>
          <w:sz w:val="24"/>
          <w:szCs w:val="24"/>
        </w:rPr>
      </w:pPr>
      <w:bookmarkStart w:id="0" w:name="_GoBack"/>
      <w:bookmarkEnd w:id="0"/>
    </w:p>
    <w:p w:rsidR="00736E2A" w:rsidRDefault="00736E2A" w:rsidP="00736E2A">
      <w:pPr>
        <w:spacing w:after="0"/>
        <w:rPr>
          <w:sz w:val="24"/>
          <w:szCs w:val="24"/>
        </w:rPr>
      </w:pPr>
    </w:p>
    <w:p w:rsidR="00736E2A" w:rsidRPr="00736E2A" w:rsidRDefault="00736E2A" w:rsidP="00736E2A">
      <w:pPr>
        <w:spacing w:after="0"/>
        <w:jc w:val="center"/>
        <w:rPr>
          <w:b/>
          <w:color w:val="C00000"/>
          <w:sz w:val="24"/>
          <w:szCs w:val="24"/>
          <w:u w:val="single"/>
        </w:rPr>
      </w:pPr>
      <w:r w:rsidRPr="00736E2A">
        <w:rPr>
          <w:b/>
          <w:color w:val="C00000"/>
          <w:sz w:val="24"/>
          <w:szCs w:val="24"/>
          <w:u w:val="single"/>
        </w:rPr>
        <w:t>MÍZNÍ SOUSTAVA</w:t>
      </w:r>
    </w:p>
    <w:p w:rsidR="00736E2A" w:rsidRDefault="00736E2A" w:rsidP="00736E2A">
      <w:pPr>
        <w:spacing w:after="0"/>
        <w:rPr>
          <w:sz w:val="24"/>
          <w:szCs w:val="24"/>
        </w:rPr>
      </w:pPr>
    </w:p>
    <w:p w:rsidR="00D8438F" w:rsidRDefault="00D8438F" w:rsidP="00736E2A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736E2A">
        <w:rPr>
          <w:sz w:val="24"/>
          <w:szCs w:val="24"/>
        </w:rPr>
        <w:t xml:space="preserve">ízní cévy začínají slepě ve tkáních jako sítě mízních vlásečnic </w:t>
      </w:r>
    </w:p>
    <w:p w:rsidR="00736E2A" w:rsidRDefault="00736E2A" w:rsidP="00D8438F">
      <w:pPr>
        <w:pStyle w:val="Odstavecseseznamem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a proudí jimi míza (usměrňována kapsovitými chlopněmi k srdci)</w:t>
      </w:r>
    </w:p>
    <w:p w:rsidR="00736E2A" w:rsidRDefault="00736E2A" w:rsidP="00736E2A">
      <w:pPr>
        <w:spacing w:after="0"/>
        <w:rPr>
          <w:sz w:val="24"/>
          <w:szCs w:val="24"/>
        </w:rPr>
      </w:pPr>
    </w:p>
    <w:p w:rsidR="00736E2A" w:rsidRDefault="00736E2A" w:rsidP="00736E2A">
      <w:pPr>
        <w:spacing w:after="0"/>
        <w:rPr>
          <w:sz w:val="24"/>
          <w:szCs w:val="24"/>
        </w:rPr>
      </w:pPr>
      <w:r w:rsidRPr="00D8438F">
        <w:rPr>
          <w:b/>
          <w:color w:val="230DC3"/>
          <w:sz w:val="24"/>
          <w:szCs w:val="24"/>
          <w:u w:val="single"/>
        </w:rPr>
        <w:t>Mízní uzliny</w:t>
      </w:r>
      <w:r w:rsidRPr="00D8438F">
        <w:rPr>
          <w:color w:val="230DC3"/>
          <w:sz w:val="24"/>
          <w:szCs w:val="24"/>
        </w:rPr>
        <w:t xml:space="preserve"> </w:t>
      </w:r>
      <w:r>
        <w:rPr>
          <w:sz w:val="24"/>
          <w:szCs w:val="24"/>
        </w:rPr>
        <w:t>= bělavé uzlíčky osídlené bílými krvinkami</w:t>
      </w:r>
    </w:p>
    <w:p w:rsidR="00736E2A" w:rsidRDefault="00D8438F" w:rsidP="00736E2A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736E2A">
        <w:rPr>
          <w:sz w:val="24"/>
          <w:szCs w:val="24"/>
        </w:rPr>
        <w:t>yskytují se v oblasti podpaží, třísel, krku a v</w:t>
      </w:r>
      <w:r>
        <w:rPr>
          <w:sz w:val="24"/>
          <w:szCs w:val="24"/>
        </w:rPr>
        <w:t xml:space="preserve"> </w:t>
      </w:r>
      <w:r w:rsidR="00736E2A">
        <w:rPr>
          <w:sz w:val="24"/>
          <w:szCs w:val="24"/>
        </w:rPr>
        <w:t>břišní dutině</w:t>
      </w:r>
    </w:p>
    <w:p w:rsidR="00736E2A" w:rsidRDefault="00D8438F" w:rsidP="00736E2A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736E2A">
        <w:rPr>
          <w:sz w:val="24"/>
          <w:szCs w:val="24"/>
        </w:rPr>
        <w:t>louží jako filtry – zachycují a ničí zárodky nemocí</w:t>
      </w:r>
    </w:p>
    <w:p w:rsidR="00D8438F" w:rsidRPr="00736E2A" w:rsidRDefault="00D8438F" w:rsidP="00736E2A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zvětšují se při infekčním nebo nádorovém onemocnění</w:t>
      </w:r>
    </w:p>
    <w:sectPr w:rsidR="00D8438F" w:rsidRPr="00736E2A" w:rsidSect="00736E2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409"/>
    <w:multiLevelType w:val="hybridMultilevel"/>
    <w:tmpl w:val="8B3AB0CE"/>
    <w:lvl w:ilvl="0" w:tplc="C1046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135C7"/>
    <w:multiLevelType w:val="hybridMultilevel"/>
    <w:tmpl w:val="4D3C8C5C"/>
    <w:lvl w:ilvl="0" w:tplc="CA06CC1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0E6059"/>
    <w:multiLevelType w:val="hybridMultilevel"/>
    <w:tmpl w:val="8C1C96F8"/>
    <w:lvl w:ilvl="0" w:tplc="4DBE075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BD46D65"/>
    <w:multiLevelType w:val="hybridMultilevel"/>
    <w:tmpl w:val="B672A848"/>
    <w:lvl w:ilvl="0" w:tplc="717E82C8">
      <w:numFmt w:val="decimal"/>
      <w:lvlText w:val="%1"/>
      <w:lvlJc w:val="left"/>
      <w:pPr>
        <w:ind w:left="3540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C4"/>
    <w:rsid w:val="001657B8"/>
    <w:rsid w:val="004B4B1C"/>
    <w:rsid w:val="00736E2A"/>
    <w:rsid w:val="00803DC4"/>
    <w:rsid w:val="00D8438F"/>
    <w:rsid w:val="00E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D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D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3</cp:revision>
  <dcterms:created xsi:type="dcterms:W3CDTF">2020-05-20T22:09:00Z</dcterms:created>
  <dcterms:modified xsi:type="dcterms:W3CDTF">2020-05-20T22:48:00Z</dcterms:modified>
</cp:coreProperties>
</file>