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929A" w14:textId="77777777" w:rsidR="00F365F5" w:rsidRDefault="00F365F5">
      <w:r>
        <w:t>Dobrý den, milí žáci!</w:t>
      </w:r>
    </w:p>
    <w:p w14:paraId="6E14E354" w14:textId="77777777" w:rsidR="00F365F5" w:rsidRDefault="00F365F5">
      <w:r>
        <w:t xml:space="preserve">Tento týden se ještě podíváme na testy k přijímacím zkouškám. </w:t>
      </w:r>
    </w:p>
    <w:sectPr w:rsidR="00F3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F5"/>
    <w:rsid w:val="00F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30C"/>
  <w15:chartTrackingRefBased/>
  <w15:docId w15:val="{9CEFBFCF-D685-4DE7-B76A-50E8C38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2021-01-28T18:02:00Z</dcterms:created>
  <dcterms:modified xsi:type="dcterms:W3CDTF">2021-01-28T18:04:00Z</dcterms:modified>
</cp:coreProperties>
</file>